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07" w:rsidRPr="00FA08B5" w:rsidRDefault="00797D64" w:rsidP="00FA08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93A07" w:rsidRPr="00FA08B5">
          <w:footerReference w:type="even" r:id="rId8"/>
          <w:footerReference w:type="default" r:id="rId9"/>
          <w:pgSz w:w="11909" w:h="16834"/>
          <w:pgMar w:top="1134" w:right="851" w:bottom="1134" w:left="1701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pacing w:val="-4"/>
          <w:sz w:val="28"/>
          <w:szCs w:val="28"/>
        </w:rPr>
        <w:drawing>
          <wp:inline distT="0" distB="0" distL="0" distR="0">
            <wp:extent cx="5940458" cy="8763989"/>
            <wp:effectExtent l="19050" t="0" r="314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76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A5" w:rsidRDefault="00804FA5" w:rsidP="00804F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464"/>
        <w:gridCol w:w="956"/>
      </w:tblGrid>
      <w:tr w:rsidR="00804FA5" w:rsidTr="00804FA5">
        <w:tc>
          <w:tcPr>
            <w:tcW w:w="9464" w:type="dxa"/>
          </w:tcPr>
          <w:p w:rsidR="00804FA5" w:rsidRPr="00804FA5" w:rsidRDefault="00804FA5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04FA5" w:rsidRDefault="00804FA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04FA5" w:rsidRDefault="00804FA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04FA5" w:rsidTr="00804FA5">
        <w:tc>
          <w:tcPr>
            <w:tcW w:w="9464" w:type="dxa"/>
          </w:tcPr>
          <w:p w:rsidR="00804FA5" w:rsidRDefault="00804FA5" w:rsidP="004027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Паспорт программы  «Развитие государственного бюджетного профессионального образовательного учреждения «Починковский сельскохозяйственный</w:t>
            </w:r>
            <w:r w:rsidRPr="00804F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техникум» 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r w:rsidRPr="004027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-2025 годы»</w:t>
            </w:r>
          </w:p>
        </w:tc>
        <w:tc>
          <w:tcPr>
            <w:tcW w:w="956" w:type="dxa"/>
          </w:tcPr>
          <w:p w:rsidR="00804FA5" w:rsidRDefault="00DA38F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FA5" w:rsidTr="00804FA5">
        <w:tc>
          <w:tcPr>
            <w:tcW w:w="9464" w:type="dxa"/>
          </w:tcPr>
          <w:p w:rsidR="00804FA5" w:rsidRPr="00804FA5" w:rsidRDefault="00804FA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Современное состояние  ГБПОУ «Починковский сельскохозяйственный техникум», </w:t>
            </w:r>
          </w:p>
          <w:p w:rsidR="00804FA5" w:rsidRPr="00804FA5" w:rsidRDefault="00804FA5" w:rsidP="00804FA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его характеристика</w:t>
            </w:r>
          </w:p>
          <w:p w:rsidR="00804FA5" w:rsidRDefault="00804FA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2.1. Информационная справка об образовательной организации</w:t>
            </w:r>
          </w:p>
        </w:tc>
        <w:tc>
          <w:tcPr>
            <w:tcW w:w="956" w:type="dxa"/>
          </w:tcPr>
          <w:p w:rsidR="00804FA5" w:rsidRDefault="00DA38F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8418C3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2.2. Место  и  роль  ГБПОУ ПСХТ в районе</w:t>
            </w:r>
          </w:p>
        </w:tc>
        <w:tc>
          <w:tcPr>
            <w:tcW w:w="956" w:type="dxa"/>
          </w:tcPr>
          <w:p w:rsidR="00804FA5" w:rsidRDefault="00DA38F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642C96" w:rsidP="00642C96">
            <w:pPr>
              <w:pStyle w:val="af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2.3. </w:t>
            </w:r>
            <w:r w:rsidR="00804FA5"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Характеристика  ГБПОУ ПСХТ, его типа, вида, кадрового состава</w:t>
            </w:r>
          </w:p>
        </w:tc>
        <w:tc>
          <w:tcPr>
            <w:tcW w:w="956" w:type="dxa"/>
          </w:tcPr>
          <w:p w:rsidR="00804FA5" w:rsidRDefault="00DA38F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642C96" w:rsidP="00642C96">
            <w:pPr>
              <w:pStyle w:val="af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2.4. </w:t>
            </w:r>
            <w:r w:rsidR="00804FA5"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Перечень образовательных услуг</w:t>
            </w:r>
          </w:p>
        </w:tc>
        <w:tc>
          <w:tcPr>
            <w:tcW w:w="956" w:type="dxa"/>
          </w:tcPr>
          <w:p w:rsidR="00804FA5" w:rsidRDefault="00DA38F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84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2.5. Профессиональная подготовка</w:t>
            </w:r>
          </w:p>
        </w:tc>
        <w:tc>
          <w:tcPr>
            <w:tcW w:w="956" w:type="dxa"/>
          </w:tcPr>
          <w:p w:rsidR="00804FA5" w:rsidRDefault="00DA38F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 xml:space="preserve">2.6. Выполнение контрольных цифр приема </w:t>
            </w:r>
          </w:p>
        </w:tc>
        <w:tc>
          <w:tcPr>
            <w:tcW w:w="956" w:type="dxa"/>
          </w:tcPr>
          <w:p w:rsidR="00804FA5" w:rsidRDefault="00DA38F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2.7. Результаты участия студентов в региональном чемпионате «Молодые профессионалы»</w:t>
            </w:r>
            <w:r w:rsid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WorldSkills</w:t>
            </w:r>
            <w:proofErr w:type="spellEnd"/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Russia</w:t>
            </w:r>
            <w:proofErr w:type="spellEnd"/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)</w:t>
            </w: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CC0E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2.8. </w:t>
            </w:r>
            <w:r w:rsidR="00CC0EA5" w:rsidRPr="00CC0E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Трудоустройство выпускников очной формы обучения</w:t>
            </w:r>
          </w:p>
        </w:tc>
        <w:tc>
          <w:tcPr>
            <w:tcW w:w="956" w:type="dxa"/>
          </w:tcPr>
          <w:p w:rsidR="00804FA5" w:rsidRDefault="0003513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8418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bCs/>
                <w:sz w:val="24"/>
                <w:szCs w:val="24"/>
              </w:rPr>
              <w:t>2.9. Воспитательная система техникума</w:t>
            </w:r>
          </w:p>
        </w:tc>
        <w:tc>
          <w:tcPr>
            <w:tcW w:w="956" w:type="dxa"/>
          </w:tcPr>
          <w:p w:rsidR="00804FA5" w:rsidRDefault="007E4047" w:rsidP="007E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2.10. Внебюджетная деятельность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tabs>
                <w:tab w:val="left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2.11. Производство сельскохозяйственной продукции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8418C3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2.12. Финансовое обеспечение реализации Программы развития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2.13. Характеристика материально-технической базы техникума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shd w:val="clear" w:color="auto" w:fill="FDFDFC"/>
              <w:textAlignment w:val="baseline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2.14. Характеристика инновационных процессов ГБПОУ </w:t>
            </w: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«Починковский сельскохозяйственный техникум»</w:t>
            </w:r>
          </w:p>
        </w:tc>
        <w:tc>
          <w:tcPr>
            <w:tcW w:w="956" w:type="dxa"/>
          </w:tcPr>
          <w:p w:rsidR="00804FA5" w:rsidRDefault="007E4047" w:rsidP="0049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804FA5" w:rsidP="00642C9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642C9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2.15. Социальное партнерство техникума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642C96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2.16. Особенности управления образовательным учреждением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4FA5" w:rsidTr="00804FA5">
        <w:tc>
          <w:tcPr>
            <w:tcW w:w="9464" w:type="dxa"/>
          </w:tcPr>
          <w:p w:rsidR="00642C96" w:rsidRPr="00642C96" w:rsidRDefault="00642C96" w:rsidP="00642C96">
            <w:pPr>
              <w:pStyle w:val="af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и прогностическое обоснование программы </w:t>
            </w:r>
          </w:p>
          <w:p w:rsidR="00804FA5" w:rsidRPr="00642C96" w:rsidRDefault="00642C96" w:rsidP="00642C9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3.1. SWOT-анализ потенциала развития техникума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04FA5" w:rsidTr="00804FA5">
        <w:tc>
          <w:tcPr>
            <w:tcW w:w="9464" w:type="dxa"/>
          </w:tcPr>
          <w:p w:rsidR="00804FA5" w:rsidRPr="00642C96" w:rsidRDefault="00642C96" w:rsidP="00642C9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Оценка социально-экономической эффективности</w:t>
            </w:r>
          </w:p>
        </w:tc>
        <w:tc>
          <w:tcPr>
            <w:tcW w:w="956" w:type="dxa"/>
          </w:tcPr>
          <w:p w:rsidR="00804FA5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3.3. Риски реализации программы и их минимизация</w:t>
            </w:r>
          </w:p>
        </w:tc>
        <w:tc>
          <w:tcPr>
            <w:tcW w:w="956" w:type="dxa"/>
          </w:tcPr>
          <w:p w:rsidR="00642C96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Концепция программы</w:t>
            </w:r>
          </w:p>
          <w:p w:rsidR="00642C96" w:rsidRPr="00642C96" w:rsidRDefault="00642C96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4.1. Важнейшие ценностные основания нового ОУ СПО</w:t>
            </w:r>
          </w:p>
        </w:tc>
        <w:tc>
          <w:tcPr>
            <w:tcW w:w="956" w:type="dxa"/>
          </w:tcPr>
          <w:p w:rsidR="00642C96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84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4.2. Модель выпускника техникума</w:t>
            </w:r>
          </w:p>
        </w:tc>
        <w:tc>
          <w:tcPr>
            <w:tcW w:w="956" w:type="dxa"/>
          </w:tcPr>
          <w:p w:rsidR="00642C96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4.3. Ключевые принципы и механизмы разработки и реализации программы</w:t>
            </w:r>
          </w:p>
        </w:tc>
        <w:tc>
          <w:tcPr>
            <w:tcW w:w="956" w:type="dxa"/>
          </w:tcPr>
          <w:p w:rsidR="00642C96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pStyle w:val="af"/>
              <w:widowControl/>
              <w:autoSpaceDE/>
              <w:autoSpaceDN/>
              <w:adjustRightInd/>
              <w:ind w:left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642C96">
              <w:rPr>
                <w:rStyle w:val="25"/>
                <w:rFonts w:eastAsia="Calibri"/>
                <w:sz w:val="24"/>
                <w:szCs w:val="24"/>
              </w:rPr>
              <w:t>4.4.Этапы реализации программы</w:t>
            </w:r>
          </w:p>
        </w:tc>
        <w:tc>
          <w:tcPr>
            <w:tcW w:w="956" w:type="dxa"/>
          </w:tcPr>
          <w:p w:rsidR="00642C96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реализации программы развития</w:t>
            </w:r>
          </w:p>
          <w:p w:rsidR="00642C96" w:rsidRPr="00642C96" w:rsidRDefault="00642C96" w:rsidP="00642C9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ГБПОУ «Починковский сельскохозяйственный техникум»</w:t>
            </w:r>
          </w:p>
        </w:tc>
        <w:tc>
          <w:tcPr>
            <w:tcW w:w="956" w:type="dxa"/>
          </w:tcPr>
          <w:p w:rsidR="00642C96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6. Индикаторы эффективности программы развития ГБПОУ «Починковский сельскохозяйственный техникум»</w:t>
            </w:r>
          </w:p>
        </w:tc>
        <w:tc>
          <w:tcPr>
            <w:tcW w:w="956" w:type="dxa"/>
          </w:tcPr>
          <w:p w:rsidR="00642C96" w:rsidRDefault="007E404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7. Ожидаемые результаты</w:t>
            </w:r>
          </w:p>
        </w:tc>
        <w:tc>
          <w:tcPr>
            <w:tcW w:w="956" w:type="dxa"/>
          </w:tcPr>
          <w:p w:rsidR="00642C96" w:rsidRDefault="00EC142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2C96" w:rsidTr="00804FA5">
        <w:tc>
          <w:tcPr>
            <w:tcW w:w="9464" w:type="dxa"/>
          </w:tcPr>
          <w:p w:rsidR="00642C96" w:rsidRPr="00642C96" w:rsidRDefault="00642C96" w:rsidP="006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96">
              <w:rPr>
                <w:rFonts w:ascii="Times New Roman" w:hAnsi="Times New Roman" w:cs="Times New Roman"/>
                <w:sz w:val="24"/>
                <w:szCs w:val="24"/>
              </w:rPr>
              <w:t>8. Система контроля за выполнением основных разделов программы</w:t>
            </w:r>
          </w:p>
        </w:tc>
        <w:tc>
          <w:tcPr>
            <w:tcW w:w="956" w:type="dxa"/>
          </w:tcPr>
          <w:p w:rsidR="00642C96" w:rsidRDefault="00EC142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04FA5" w:rsidRDefault="00804FA5" w:rsidP="00804FA5">
      <w:pPr>
        <w:rPr>
          <w:rFonts w:ascii="Times New Roman" w:hAnsi="Times New Roman" w:cs="Times New Roman"/>
          <w:sz w:val="24"/>
          <w:szCs w:val="24"/>
        </w:rPr>
      </w:pPr>
    </w:p>
    <w:p w:rsidR="00642C96" w:rsidRDefault="00642C96" w:rsidP="00804FA5">
      <w:pPr>
        <w:rPr>
          <w:rFonts w:ascii="Times New Roman" w:hAnsi="Times New Roman" w:cs="Times New Roman"/>
          <w:sz w:val="24"/>
          <w:szCs w:val="24"/>
        </w:rPr>
      </w:pPr>
    </w:p>
    <w:p w:rsidR="00642C96" w:rsidRDefault="00642C96" w:rsidP="00804FA5">
      <w:pPr>
        <w:rPr>
          <w:rFonts w:ascii="Times New Roman" w:hAnsi="Times New Roman" w:cs="Times New Roman"/>
          <w:sz w:val="24"/>
          <w:szCs w:val="24"/>
        </w:rPr>
      </w:pPr>
    </w:p>
    <w:p w:rsidR="00642C96" w:rsidRDefault="00642C96" w:rsidP="00804FA5">
      <w:pPr>
        <w:rPr>
          <w:rFonts w:ascii="Times New Roman" w:hAnsi="Times New Roman" w:cs="Times New Roman"/>
          <w:sz w:val="24"/>
          <w:szCs w:val="24"/>
        </w:rPr>
      </w:pPr>
    </w:p>
    <w:p w:rsidR="00642C96" w:rsidRDefault="00642C96" w:rsidP="00804FA5">
      <w:pPr>
        <w:rPr>
          <w:rFonts w:ascii="Times New Roman" w:hAnsi="Times New Roman" w:cs="Times New Roman"/>
          <w:sz w:val="24"/>
          <w:szCs w:val="24"/>
        </w:rPr>
      </w:pPr>
    </w:p>
    <w:p w:rsidR="00804FA5" w:rsidRPr="00804FA5" w:rsidRDefault="00804FA5" w:rsidP="00804FA5">
      <w:pPr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pStyle w:val="af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93A07" w:rsidRPr="00804FA5" w:rsidRDefault="00993A07" w:rsidP="00804FA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 xml:space="preserve">Программы «Развитие государственного бюджетного </w:t>
      </w:r>
      <w:r w:rsidR="00312256" w:rsidRPr="00804FA5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Pr="00804FA5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312256" w:rsidRPr="00804FA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04FA5">
        <w:rPr>
          <w:rFonts w:ascii="Times New Roman" w:hAnsi="Times New Roman" w:cs="Times New Roman"/>
          <w:b/>
          <w:sz w:val="24"/>
          <w:szCs w:val="24"/>
        </w:rPr>
        <w:t>Починковский сельскохозяйственный</w:t>
      </w:r>
      <w:r w:rsidRPr="00804F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техникум</w:t>
      </w:r>
      <w:r w:rsidR="00312256" w:rsidRPr="00804FA5">
        <w:rPr>
          <w:rFonts w:ascii="Times New Roman" w:hAnsi="Times New Roman" w:cs="Times New Roman"/>
          <w:b/>
          <w:spacing w:val="-3"/>
          <w:sz w:val="24"/>
          <w:szCs w:val="24"/>
        </w:rPr>
        <w:t>»</w:t>
      </w:r>
      <w:r w:rsidRPr="00804FA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 w:rsidRPr="00804FA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12256" w:rsidRPr="00804FA5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A6089D" w:rsidRPr="004027DE">
        <w:rPr>
          <w:rFonts w:ascii="Times New Roman" w:hAnsi="Times New Roman" w:cs="Times New Roman"/>
          <w:b/>
          <w:sz w:val="24"/>
          <w:szCs w:val="24"/>
        </w:rPr>
        <w:t>202</w:t>
      </w:r>
      <w:r w:rsidR="004027DE">
        <w:rPr>
          <w:rFonts w:ascii="Times New Roman" w:hAnsi="Times New Roman" w:cs="Times New Roman"/>
          <w:b/>
          <w:sz w:val="24"/>
          <w:szCs w:val="24"/>
        </w:rPr>
        <w:t>1</w:t>
      </w:r>
      <w:r w:rsidR="00A6089D" w:rsidRPr="004027DE">
        <w:rPr>
          <w:rFonts w:ascii="Times New Roman" w:hAnsi="Times New Roman" w:cs="Times New Roman"/>
          <w:b/>
          <w:sz w:val="24"/>
          <w:szCs w:val="24"/>
        </w:rPr>
        <w:t>-</w:t>
      </w:r>
      <w:r w:rsidR="00A6089D" w:rsidRPr="00804FA5">
        <w:rPr>
          <w:rFonts w:ascii="Times New Roman" w:hAnsi="Times New Roman" w:cs="Times New Roman"/>
          <w:b/>
          <w:sz w:val="24"/>
          <w:szCs w:val="24"/>
        </w:rPr>
        <w:t>202</w:t>
      </w:r>
      <w:r w:rsidR="00AB3FF6" w:rsidRPr="00804FA5">
        <w:rPr>
          <w:rFonts w:ascii="Times New Roman" w:hAnsi="Times New Roman" w:cs="Times New Roman"/>
          <w:b/>
          <w:sz w:val="24"/>
          <w:szCs w:val="24"/>
        </w:rPr>
        <w:t>5</w:t>
      </w:r>
      <w:r w:rsidR="00A6089D" w:rsidRPr="00804FA5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D0CDC" w:rsidRPr="00804FA5">
        <w:rPr>
          <w:rFonts w:ascii="Times New Roman" w:hAnsi="Times New Roman" w:cs="Times New Roman"/>
          <w:b/>
          <w:sz w:val="24"/>
          <w:szCs w:val="24"/>
        </w:rPr>
        <w:t>»</w:t>
      </w:r>
    </w:p>
    <w:p w:rsidR="00993A07" w:rsidRPr="00804FA5" w:rsidRDefault="00993A07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993A07" w:rsidRPr="00804FA5" w:rsidTr="004341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7" w:rsidRPr="00804FA5" w:rsidRDefault="00993A07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51CF3" w:rsidRPr="00804F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7" w:rsidRPr="00804FA5" w:rsidRDefault="00A6089D" w:rsidP="00804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Программа р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бюджетного </w:t>
            </w:r>
            <w:r w:rsidR="00312256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</w:t>
            </w:r>
            <w:r w:rsidR="00312256" w:rsidRPr="00804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>Починковский сельскохозяйственный</w:t>
            </w:r>
            <w:r w:rsidR="00993A07" w:rsidRPr="00804F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техникум</w:t>
            </w:r>
            <w:r w:rsidR="00312256" w:rsidRPr="00804F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  <w:r w:rsidR="00993A07" w:rsidRPr="00804F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12256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A07" w:rsidRPr="004027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A07" w:rsidRPr="00804FA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FF6" w:rsidRPr="00804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2256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93A07" w:rsidRPr="00804FA5" w:rsidRDefault="00993A07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07" w:rsidRPr="00804FA5" w:rsidTr="004341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7" w:rsidRPr="00804FA5" w:rsidRDefault="00993A07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F51CF3" w:rsidRPr="00804F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</w:t>
            </w:r>
            <w:r w:rsidR="00F51CF3" w:rsidRPr="00804F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7" w:rsidRPr="00804FA5" w:rsidRDefault="00993A07" w:rsidP="00804FA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2256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312256" w:rsidRPr="00804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 образовании в Российской Федерации» от 29.12.2012 г. №273 -ФЗ;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40BAD"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программа "Развитие образования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Нижегородской области» (утверждена постановлением Правительства</w:t>
            </w:r>
            <w:proofErr w:type="gramEnd"/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Нижегородской области от 30 апреля 2014г. № 301)</w:t>
            </w:r>
            <w:r w:rsidR="00DE4081"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(с изменениями на 4.02.2019 г.)</w:t>
            </w: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40BAD"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Распоряжение Правительства Нижегородской области </w:t>
            </w:r>
            <w:proofErr w:type="gramStart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28 февраля 2013 года № 429-р «Об утверждении Плана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мероприятий ("дорожной карты") «Изменения в сфере</w:t>
            </w:r>
          </w:p>
          <w:p w:rsidR="008F260B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образования Нижегородской области»</w:t>
            </w:r>
          </w:p>
          <w:p w:rsidR="00A6089D" w:rsidRPr="00804FA5" w:rsidRDefault="00DE4081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(с изменениями на 25.05.2017 г.)</w:t>
            </w:r>
            <w:r w:rsidR="00A6089D" w:rsidRPr="00804FA5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- Программа модернизации образовательных организаций,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реализующих</w:t>
            </w:r>
            <w:proofErr w:type="gramEnd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программы среднего профессионального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образования, в целях устранения дефицита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квалифицированных рабочих кадров в субъектах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Российской Федерации, </w:t>
            </w:r>
            <w:proofErr w:type="gramStart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одобренная</w:t>
            </w:r>
            <w:proofErr w:type="gramEnd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Координационным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советом по среднему профессиональному образованию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Министерства образования и науки Российской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Федерации 25.04.2018 г.;</w:t>
            </w:r>
          </w:p>
          <w:p w:rsidR="00A6089D" w:rsidRPr="00804FA5" w:rsidRDefault="00A6089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 (проток</w:t>
            </w:r>
            <w:r w:rsidR="00340BAD" w:rsidRPr="00804FA5">
              <w:rPr>
                <w:rFonts w:ascii="Times New Roman" w:hAnsi="Times New Roman" w:cs="Times New Roman"/>
                <w:sz w:val="24"/>
                <w:szCs w:val="24"/>
              </w:rPr>
              <w:t>ол от 24 декабря 2018 г. № 16);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-Лицензия на </w:t>
            </w:r>
            <w:proofErr w:type="gramStart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право ведения</w:t>
            </w:r>
            <w:proofErr w:type="gramEnd"/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образовательной деятельности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техникума;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40BAD"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Устав техникума;</w:t>
            </w:r>
          </w:p>
          <w:p w:rsidR="00A6089D" w:rsidRPr="00804FA5" w:rsidRDefault="00A6089D" w:rsidP="00804FA5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pacing w:val="2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40BAD" w:rsidRPr="00804FA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/>
                <w:b w:val="0"/>
                <w:sz w:val="24"/>
                <w:szCs w:val="24"/>
              </w:rPr>
              <w:t>Локальные нормативные акты техникума.</w:t>
            </w:r>
          </w:p>
        </w:tc>
      </w:tr>
      <w:tr w:rsidR="00F51CF3" w:rsidRPr="00804FA5" w:rsidTr="004341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4027DE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Программы: </w:t>
            </w:r>
            <w:r w:rsidRPr="004027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7DE" w:rsidRPr="0040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2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</w:tr>
      <w:tr w:rsidR="00F51CF3" w:rsidRPr="00804FA5" w:rsidTr="004341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«Починковский сельскохозяйственный</w:t>
            </w:r>
            <w:r w:rsidRPr="00804F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техникум»</w:t>
            </w:r>
          </w:p>
        </w:tc>
      </w:tr>
      <w:tr w:rsidR="00F51CF3" w:rsidRPr="00804FA5" w:rsidTr="004341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Миссия техникума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удовлетворения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 гражданина в получении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качественного профессионального образования на основе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подходов к организации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процесса  в  условиях  внедрения  федеральных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 стандартов.</w:t>
            </w:r>
          </w:p>
        </w:tc>
      </w:tr>
      <w:tr w:rsidR="00F51CF3" w:rsidRPr="00804FA5" w:rsidTr="004341EE">
        <w:trPr>
          <w:trHeight w:val="6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Подготовка  высококвалифицированных  рабочих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(служащих) и специалистов со средним профессиональным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образованием,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обладающих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компетенциями,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сформированными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федеральных государственных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стандартов, профессиональных стандартов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 требований работодателей, владеющих навыками работы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  современными  технологиями  и  оборудованием,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гибко реагировать на изменения в производстве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 к эффективной работе по специальности и профессии,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стремящихся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к постоянному профессиональному росту, к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самосовершенствованию  и  саморазвитию,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приспособленных к  социальной  и  профессиональной</w:t>
            </w:r>
          </w:p>
          <w:p w:rsidR="00F51CF3" w:rsidRPr="00804FA5" w:rsidRDefault="00F51CF3" w:rsidP="00804FA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03"/>
                <w:tab w:val="num" w:pos="720"/>
              </w:tabs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мобильности.</w:t>
            </w:r>
          </w:p>
        </w:tc>
      </w:tr>
      <w:tr w:rsidR="00F51CF3" w:rsidRPr="00804FA5" w:rsidTr="004341EE">
        <w:trPr>
          <w:trHeight w:val="6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AA" w:rsidRPr="00804FA5" w:rsidRDefault="007B5FAA" w:rsidP="00804FA5">
            <w:pPr>
              <w:tabs>
                <w:tab w:val="left" w:pos="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Расширение образовательных услуг в части введения перечня профессий и специальностей СПО, востребованных на рынке труда.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-создание и оснащение на базе техникума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центра проведения демонстрационного экзамена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</w:t>
            </w:r>
            <w:r w:rsidR="007B5FAA" w:rsidRPr="004027DE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-подготовка квалифицированных кадров по  специальностям из перечня ТОП- 50;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преподавателей и мастеров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обучения,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среднего профессионального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образования, в том числе по специальностям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из перечня ТОП-50 в соответствии со стандартами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-усовершенствова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процесса, 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обучения путем укрепления учебно-материальной базы и расширения связей с работодателем;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-созда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достойны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техникума в общежитии 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-совершенствова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безопасности техникума и общежития;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-созда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здоровья и организации питания обучающихся 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работников техникума;</w:t>
            </w:r>
          </w:p>
          <w:p w:rsidR="00F51CF3" w:rsidRPr="00804FA5" w:rsidRDefault="00F51CF3" w:rsidP="00804FA5">
            <w:pPr>
              <w:tabs>
                <w:tab w:val="left" w:pos="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-обеспеч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воспитания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 с учетом их возрастных, психофизических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особенностей, склонностей, способностей, интересов 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потребностей;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я студентов техникума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 чемпионате </w:t>
            </w:r>
            <w:r w:rsidRPr="00804FA5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04F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Молодые профессионалы» (</w:t>
            </w:r>
            <w:proofErr w:type="spellStart"/>
            <w:r w:rsidRPr="00804F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WorldSkills</w:t>
            </w:r>
            <w:proofErr w:type="spellEnd"/>
            <w:r w:rsidRPr="00804F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4F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Russia</w:t>
            </w:r>
            <w:proofErr w:type="spellEnd"/>
            <w:r w:rsidRPr="00804F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)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  <w:r w:rsidR="007B5FAA" w:rsidRPr="00804FA5">
              <w:rPr>
                <w:rFonts w:ascii="Times New Roman" w:hAnsi="Times New Roman" w:cs="Times New Roman"/>
                <w:sz w:val="24"/>
                <w:szCs w:val="24"/>
              </w:rPr>
              <w:t>, областных олимпиад</w:t>
            </w:r>
            <w:r w:rsidR="00F728CA" w:rsidRPr="00804FA5"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мастерства;</w:t>
            </w:r>
          </w:p>
          <w:p w:rsidR="00F51CF3" w:rsidRPr="00804FA5" w:rsidRDefault="00F728CA" w:rsidP="008418C3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современной и безопасной электронной образовательной среды, обеспечивающей доступность и высокое качество обучения в рамках </w:t>
            </w:r>
            <w:r w:rsidR="0084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</w:t>
            </w:r>
            <w:r w:rsidRPr="0080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льного проекта «Цифров</w:t>
            </w:r>
            <w:r w:rsidR="0084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80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</w:t>
            </w:r>
            <w:r w:rsidR="0084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80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</w:t>
            </w:r>
            <w:r w:rsidR="00841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04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(ЦОС)</w:t>
            </w:r>
            <w:r w:rsidR="00804F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51CF3" w:rsidRPr="00804FA5" w:rsidTr="004341EE">
        <w:trPr>
          <w:trHeight w:val="6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средств, выделяемых и</w:t>
            </w:r>
            <w:r w:rsidR="003977FD">
              <w:rPr>
                <w:rFonts w:ascii="Times New Roman" w:hAnsi="Times New Roman" w:cs="Times New Roman"/>
                <w:sz w:val="24"/>
                <w:szCs w:val="24"/>
              </w:rPr>
              <w:t>з бюджета Нижегородской области и средств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 приносящей доход деятельности техникума.</w:t>
            </w:r>
          </w:p>
        </w:tc>
      </w:tr>
      <w:tr w:rsidR="00F51CF3" w:rsidRPr="00804FA5" w:rsidTr="00A01894">
        <w:trPr>
          <w:trHeight w:val="40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  результате  реализации  Программы  планируется формирование  и  реализация  инновационной  модели подготовки  кадров  за  счет  достижений  следующих показателей: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 количества  реализуемых  образовательных программ  по специальностям ТОП - 50, актуализированным ФГОС.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достижение качества профессионального образования, повышение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 и профессиональной мобильности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выпускников на рынке труда;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укрепление связей техникума с работодателями, повышение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эффективности сотрудничества с субъектами социального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партнерства;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материально – технической базы техникума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1C5FF7" w:rsidRPr="00804F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требований 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функционирование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мастерских, оснащенных современным оборудованием;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эффективности кадрового потенциала;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выпускников, прошедших ГИА в форме демонстрационного экзамена и продемонстрировавших  уровень  подготовки, соответствующий стандартам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CF3" w:rsidRPr="00804FA5" w:rsidTr="00A01894">
        <w:trPr>
          <w:trHeight w:val="40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контроля реализации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программы, периодичность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отчета исполнителей, срок</w:t>
            </w:r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proofErr w:type="gramEnd"/>
          </w:p>
          <w:p w:rsidR="00F51CF3" w:rsidRPr="00804FA5" w:rsidRDefault="00F51CF3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техникума,  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инистерство  образования,  науки  и  молодежной политики Нижегородской области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Результаты  поэтапного  выполнения  п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рассматриваются на заседании общего собрания сотрудников техникума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Программа  являе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тся  документом,  открытым  для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внесения изменений и дополнений. Корректировка и</w:t>
            </w:r>
          </w:p>
          <w:p w:rsidR="00F51CF3" w:rsidRPr="00804FA5" w:rsidRDefault="00F51CF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предоставление  отчетности  по  осуществлению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рограммы осуществляется ежегодно, все изменения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утверждаются на заседании </w:t>
            </w:r>
            <w:r w:rsidR="0031566A" w:rsidRPr="00804FA5">
              <w:rPr>
                <w:rFonts w:ascii="Times New Roman" w:hAnsi="Times New Roman" w:cs="Times New Roman"/>
                <w:sz w:val="24"/>
                <w:szCs w:val="24"/>
              </w:rPr>
              <w:t>общего собрания сотрудников техникума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3A07" w:rsidRPr="00804FA5" w:rsidRDefault="00993A07" w:rsidP="00804FA5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93A07" w:rsidRPr="00804FA5" w:rsidRDefault="00993A07" w:rsidP="00804FA5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8C6A31" w:rsidRPr="00804FA5" w:rsidRDefault="008C6A31" w:rsidP="00804FA5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7566E" w:rsidRPr="00804FA5" w:rsidRDefault="00804FA5" w:rsidP="00804FA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2C5E" w:rsidRPr="00804FA5">
        <w:rPr>
          <w:rFonts w:ascii="Times New Roman" w:hAnsi="Times New Roman" w:cs="Times New Roman"/>
          <w:b/>
          <w:sz w:val="24"/>
          <w:szCs w:val="24"/>
        </w:rPr>
        <w:t xml:space="preserve">Современное состояние </w:t>
      </w:r>
      <w:r w:rsidR="008B4143" w:rsidRPr="00804FA5">
        <w:rPr>
          <w:rFonts w:ascii="Times New Roman" w:hAnsi="Times New Roman" w:cs="Times New Roman"/>
          <w:b/>
          <w:sz w:val="24"/>
          <w:szCs w:val="24"/>
        </w:rPr>
        <w:t xml:space="preserve"> ГБПОУ </w:t>
      </w:r>
      <w:r w:rsidR="00CD5B5F" w:rsidRPr="00804FA5">
        <w:rPr>
          <w:rFonts w:ascii="Times New Roman" w:hAnsi="Times New Roman" w:cs="Times New Roman"/>
          <w:b/>
          <w:sz w:val="24"/>
          <w:szCs w:val="24"/>
        </w:rPr>
        <w:t>«Починковский сельскохозяйственный техникум»</w:t>
      </w:r>
      <w:r w:rsidR="00D82C5E" w:rsidRPr="00804FA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B4143" w:rsidRPr="00804FA5" w:rsidRDefault="00D82C5E" w:rsidP="00804FA5">
      <w:pPr>
        <w:pStyle w:val="a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>его характеристика</w:t>
      </w:r>
    </w:p>
    <w:p w:rsidR="00993A07" w:rsidRPr="00804FA5" w:rsidRDefault="00804FA5" w:rsidP="00804FA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8B4143" w:rsidRPr="00804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1F6" w:rsidRPr="00804FA5"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образовательной организации</w:t>
      </w:r>
    </w:p>
    <w:p w:rsidR="00993A07" w:rsidRPr="00804FA5" w:rsidRDefault="00993A07" w:rsidP="00804FA5">
      <w:pPr>
        <w:rPr>
          <w:rFonts w:ascii="Times New Roman" w:hAnsi="Times New Roman" w:cs="Times New Roman"/>
          <w:sz w:val="24"/>
          <w:szCs w:val="24"/>
        </w:rPr>
      </w:pPr>
    </w:p>
    <w:p w:rsidR="004D61F6" w:rsidRPr="00804FA5" w:rsidRDefault="004D61F6" w:rsidP="00804FA5">
      <w:pPr>
        <w:rPr>
          <w:rFonts w:ascii="Times New Roman" w:hAnsi="Times New Roman" w:cs="Times New Roman"/>
          <w:iCs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«Починковский сельскохозяйственный техникум»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в сфере образования.</w:t>
      </w:r>
    </w:p>
    <w:p w:rsidR="004D61F6" w:rsidRPr="00804FA5" w:rsidRDefault="004D61F6" w:rsidP="00804FA5">
      <w:pPr>
        <w:rPr>
          <w:rFonts w:ascii="Times New Roman" w:hAnsi="Times New Roman" w:cs="Times New Roman"/>
          <w:iCs/>
          <w:sz w:val="24"/>
          <w:szCs w:val="24"/>
        </w:rPr>
      </w:pPr>
      <w:r w:rsidRPr="00804FA5">
        <w:rPr>
          <w:rFonts w:ascii="Times New Roman" w:hAnsi="Times New Roman" w:cs="Times New Roman"/>
          <w:iCs/>
          <w:sz w:val="24"/>
          <w:szCs w:val="24"/>
        </w:rPr>
        <w:t>Починковский сельскохозяйственный техникум был основан в 1935 году. Тогда это была автошкола по подготовке слесарей и водителей для Горьковского автомобильного завода.</w:t>
      </w:r>
    </w:p>
    <w:p w:rsidR="004D61F6" w:rsidRPr="00804FA5" w:rsidRDefault="004D61F6" w:rsidP="00804FA5">
      <w:pPr>
        <w:rPr>
          <w:rFonts w:ascii="Times New Roman" w:hAnsi="Times New Roman" w:cs="Times New Roman"/>
          <w:iCs/>
          <w:sz w:val="24"/>
          <w:szCs w:val="24"/>
        </w:rPr>
      </w:pPr>
      <w:r w:rsidRPr="00804FA5">
        <w:rPr>
          <w:rFonts w:ascii="Times New Roman" w:hAnsi="Times New Roman" w:cs="Times New Roman"/>
          <w:iCs/>
          <w:sz w:val="24"/>
          <w:szCs w:val="24"/>
        </w:rPr>
        <w:t>В первый год своего существования автошкола кроме водителей и слесарей  выпустила 67 комбайнёров-прицепщиков. В 1936-1937 учебном году в школе готовили по специально</w:t>
      </w:r>
      <w:r w:rsidRPr="00804FA5">
        <w:rPr>
          <w:rFonts w:ascii="Times New Roman" w:hAnsi="Times New Roman" w:cs="Times New Roman"/>
          <w:iCs/>
          <w:sz w:val="24"/>
          <w:szCs w:val="24"/>
        </w:rPr>
        <w:softHyphen/>
        <w:t>стям комбайнёр, шофёр, автомехаников, а через год обучали трактористов и вулканизаторщиков. В 1953 году автошкола переименована в училище механизации сельского хозяйства.</w:t>
      </w:r>
    </w:p>
    <w:p w:rsidR="004D61F6" w:rsidRPr="00804FA5" w:rsidRDefault="004D61F6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iCs/>
          <w:sz w:val="24"/>
          <w:szCs w:val="24"/>
        </w:rPr>
        <w:t xml:space="preserve">         В 1963 году училище механизации сельского хозяйства  переименовано в сельское профессионально-техническое училище №12,  а в 1979 году оно было переименовано в среднее сельское профессионально-техническое училище №82. В 1989 году название было изменено на профессионально-техническое училище №82, а в 1994 году  на основании приказа №371 департамента образования и науки администрации Нижегородской области ПТУ №82 переименовано в ГОУ ПУ №82.  Со 2 июня 2005 года  ГОУ стало государственным образовательным учреждением среднего профессионального образования «Починковский сельскохозяйственный техникум», в 2011 году образовательное учреждение было переименовано на ГБОУ СПО «Починковский сельскохозяйственный техникум», а в 2015 году образовательное учреждение вновь было переименовано на государственное бюджетное профессиональное образовательное учреждение «Починковский сельскохозяйственный техникум». </w:t>
      </w:r>
    </w:p>
    <w:p w:rsidR="004D61F6" w:rsidRPr="00804FA5" w:rsidRDefault="004D61F6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История техникума насыщена различными яркими событиями, прочными традициями, творческим трудом педагогических работников.</w:t>
      </w:r>
    </w:p>
    <w:p w:rsidR="00BC46F1" w:rsidRPr="00804FA5" w:rsidRDefault="00BC46F1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16D00" w:rsidRPr="00804FA5" w:rsidRDefault="00716D00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2.2.  Место  и  роль  </w:t>
      </w:r>
      <w:r w:rsidR="00D7566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ГБПОУ ПСХТ</w:t>
      </w: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в районе</w:t>
      </w:r>
    </w:p>
    <w:p w:rsidR="00716D00" w:rsidRPr="00804FA5" w:rsidRDefault="00716D00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716D00" w:rsidRPr="00804FA5" w:rsidRDefault="00716D00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Приоритетной задачей техникума является развитие среднего профессионального образования, ориентированного, на интересы  Починковского района, на стратегическое партнерство  учреждений  профессионального  образования,  на  повышение  престижа  профессий  и  специальностей сельского хозяйства, экономики, торговли и общественного питания.</w:t>
      </w:r>
    </w:p>
    <w:p w:rsidR="00716D00" w:rsidRPr="00804FA5" w:rsidRDefault="002E77E0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ГБПОУ ПСХТ является достаточно известным учебным заведением, которое обеспечивает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подготовку высококвалифицированных специалистов, востребованных на рынке труда </w:t>
      </w:r>
      <w:proofErr w:type="spell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Починковского</w:t>
      </w:r>
      <w:proofErr w:type="spell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района и </w:t>
      </w:r>
      <w:r w:rsidR="00EB3856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Нижегородской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области. </w:t>
      </w:r>
    </w:p>
    <w:p w:rsidR="00D27C68" w:rsidRPr="00804FA5" w:rsidRDefault="00D27C68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D27C68" w:rsidRPr="00804FA5" w:rsidRDefault="00D27C68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D27C68" w:rsidRPr="00804FA5" w:rsidRDefault="00804FA5" w:rsidP="00804FA5">
      <w:pPr>
        <w:ind w:left="75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2.3. </w:t>
      </w:r>
      <w:r w:rsidR="00D27C68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Характеристика  ГБПОУ ПСХТ, его типа, вида, </w:t>
      </w:r>
      <w:r w:rsidR="002D2DEA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кадрового состава</w:t>
      </w:r>
    </w:p>
    <w:p w:rsidR="00D27C68" w:rsidRPr="00804FA5" w:rsidRDefault="00D27C68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Официальное полное наименование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техникума: </w:t>
      </w:r>
      <w:r w:rsidR="00EB3856">
        <w:rPr>
          <w:rFonts w:ascii="Times New Roman" w:hAnsi="Times New Roman" w:cs="Times New Roman"/>
          <w:sz w:val="24"/>
          <w:szCs w:val="24"/>
        </w:rPr>
        <w:t>Г</w:t>
      </w:r>
      <w:r w:rsidRPr="00804FA5">
        <w:rPr>
          <w:rFonts w:ascii="Times New Roman" w:hAnsi="Times New Roman" w:cs="Times New Roman"/>
          <w:sz w:val="24"/>
          <w:szCs w:val="24"/>
        </w:rPr>
        <w:t>осударственное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бюджетное профессиональное образовательное учреждение «Починковский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техникум».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Юридический адре</w:t>
      </w:r>
      <w:r w:rsidR="00EB3856">
        <w:rPr>
          <w:rFonts w:ascii="Times New Roman" w:hAnsi="Times New Roman" w:cs="Times New Roman"/>
          <w:sz w:val="24"/>
          <w:szCs w:val="24"/>
        </w:rPr>
        <w:t>с: 607910 Нижегородская область,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FA5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804FA5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EB3856">
        <w:rPr>
          <w:rFonts w:ascii="Times New Roman" w:hAnsi="Times New Roman" w:cs="Times New Roman"/>
          <w:sz w:val="24"/>
          <w:szCs w:val="24"/>
        </w:rPr>
        <w:t xml:space="preserve"> с. Починки, улица Планты-2, д.</w:t>
      </w:r>
      <w:r w:rsidRPr="00804FA5">
        <w:rPr>
          <w:rFonts w:ascii="Times New Roman" w:hAnsi="Times New Roman" w:cs="Times New Roman"/>
          <w:sz w:val="24"/>
          <w:szCs w:val="24"/>
        </w:rPr>
        <w:t>18.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ГБПОУ «Починковский сельскохозяйственный техникум» предоставляет государственные услуги в соответствии с Лицензией на осуществление образовательной деятельности, выданной министерством образования Нижегородской области 14 июля 2015 г., серия 52 Л01 № 0002392, рег. № 544, бессрочно. 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 соответствии с лицензией на осуществление образовательной деятельности (от 14.07.2015г. № 544) и свидетельством о государственной аккредитации (от 26.04.2019 г. , № 2983) на базе ГБПОУ ПСХТ осуществляется подготовка: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1) по программам среднего профессионального образования (очная и заочная форма обучения, на базе основного и среднего общего образования):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программа подготовки квалифицированных рабочих, служащих (далее – ППКРС);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программа подготовки специалистов среднего звена (далее – ППССЗ);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2) по программам профессионального обучения (на внебюджетной основе):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 -программы профессиональной подготовки по профессиям рабочих, должностям служащих;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программы профессиональной переподготовки рабочих, служащих;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программы повышения квалификации рабочих, служащих.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Учреждение реализует дополнительные </w:t>
      </w:r>
      <w:r w:rsidR="00F62692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Pr="00804FA5">
        <w:rPr>
          <w:rFonts w:ascii="Times New Roman" w:hAnsi="Times New Roman" w:cs="Times New Roman"/>
          <w:sz w:val="24"/>
          <w:szCs w:val="24"/>
        </w:rPr>
        <w:t>общеразвивающие программы следующей направленности: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технической;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физкультурно-спортивной;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художественной;</w:t>
      </w:r>
    </w:p>
    <w:p w:rsidR="00BC7F9D" w:rsidRPr="00804FA5" w:rsidRDefault="00BC7F9D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туристско-краеведческой;</w:t>
      </w:r>
    </w:p>
    <w:p w:rsidR="00D27C68" w:rsidRPr="00804FA5" w:rsidRDefault="006B1E24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социально-педагогической.</w:t>
      </w:r>
    </w:p>
    <w:p w:rsidR="00716D00" w:rsidRPr="00804FA5" w:rsidRDefault="00D27C68" w:rsidP="00804FA5">
      <w:pPr>
        <w:pStyle w:val="Default"/>
        <w:rPr>
          <w:rFonts w:eastAsia="TimesNewRomanPSMT"/>
          <w:lang w:eastAsia="en-US"/>
        </w:rPr>
      </w:pPr>
      <w:r w:rsidRPr="00804FA5">
        <w:rPr>
          <w:rFonts w:eastAsia="TimesNewRomanPSMT"/>
          <w:lang w:eastAsia="en-US"/>
        </w:rPr>
        <w:t xml:space="preserve">В </w:t>
      </w:r>
      <w:r w:rsidR="00461CCB" w:rsidRPr="00804FA5">
        <w:rPr>
          <w:rFonts w:eastAsia="TimesNewRomanPSMT"/>
          <w:lang w:eastAsia="en-US"/>
        </w:rPr>
        <w:t>техникум</w:t>
      </w:r>
      <w:r w:rsidRPr="00804FA5">
        <w:rPr>
          <w:rFonts w:eastAsia="TimesNewRomanPSMT"/>
          <w:lang w:eastAsia="en-US"/>
        </w:rPr>
        <w:t>е сформирован высокопрофессиональный педагогический</w:t>
      </w:r>
      <w:r w:rsidR="00461CCB" w:rsidRPr="00804FA5">
        <w:rPr>
          <w:rFonts w:eastAsia="TimesNewRomanPSMT"/>
          <w:lang w:eastAsia="en-US"/>
        </w:rPr>
        <w:t xml:space="preserve"> </w:t>
      </w:r>
      <w:r w:rsidRPr="00804FA5">
        <w:rPr>
          <w:rFonts w:eastAsia="TimesNewRomanPSMT"/>
          <w:lang w:eastAsia="en-US"/>
        </w:rPr>
        <w:t>коллектив, реализующий комплексную задачу в области подготовки</w:t>
      </w:r>
      <w:r w:rsidR="00461CCB" w:rsidRPr="00804FA5">
        <w:rPr>
          <w:rFonts w:eastAsia="TimesNewRomanPSMT"/>
          <w:lang w:eastAsia="en-US"/>
        </w:rPr>
        <w:t xml:space="preserve"> </w:t>
      </w:r>
      <w:r w:rsidRPr="00804FA5">
        <w:rPr>
          <w:rFonts w:eastAsia="TimesNewRomanPSMT"/>
          <w:lang w:eastAsia="en-US"/>
        </w:rPr>
        <w:t>специалистов и широко использующий современные образовательные</w:t>
      </w:r>
      <w:r w:rsidR="00461CCB" w:rsidRPr="00804FA5">
        <w:rPr>
          <w:rFonts w:eastAsia="TimesNewRomanPSMT"/>
          <w:lang w:eastAsia="en-US"/>
        </w:rPr>
        <w:t xml:space="preserve"> </w:t>
      </w:r>
      <w:r w:rsidRPr="00804FA5">
        <w:rPr>
          <w:rFonts w:eastAsia="TimesNewRomanPSMT"/>
          <w:lang w:eastAsia="en-US"/>
        </w:rPr>
        <w:t>технологии.</w:t>
      </w:r>
      <w:r w:rsidR="00461CCB" w:rsidRPr="00804FA5">
        <w:t xml:space="preserve"> </w:t>
      </w:r>
    </w:p>
    <w:p w:rsidR="000910F3" w:rsidRPr="00804FA5" w:rsidRDefault="000910F3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0910F3" w:rsidRPr="00804FA5" w:rsidRDefault="000910F3" w:rsidP="00804FA5">
      <w:pPr>
        <w:pStyle w:val="af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Характеристика кадрового состава техникума</w:t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</w:p>
    <w:p w:rsidR="000910F3" w:rsidRPr="00804FA5" w:rsidRDefault="000910F3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 ГБПОУ ПСХТ общее количество педагогических работников - 37:</w:t>
      </w:r>
    </w:p>
    <w:p w:rsidR="000910F3" w:rsidRPr="00804FA5" w:rsidRDefault="000910F3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преподаватели -22 чел., мастера производственного обучения – 8 чел., другие категории педагогических работников – 7 чел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910F3" w:rsidRPr="00804FA5" w:rsidRDefault="000910F3" w:rsidP="00804FA5">
      <w:pPr>
        <w:rPr>
          <w:rFonts w:ascii="Times New Roman" w:hAnsi="Times New Roman" w:cs="Times New Roman"/>
          <w:i/>
          <w:sz w:val="24"/>
          <w:szCs w:val="24"/>
        </w:rPr>
      </w:pPr>
      <w:r w:rsidRPr="00804FA5">
        <w:rPr>
          <w:rFonts w:ascii="Times New Roman" w:hAnsi="Times New Roman" w:cs="Times New Roman"/>
          <w:i/>
          <w:sz w:val="24"/>
          <w:szCs w:val="24"/>
        </w:rPr>
        <w:t xml:space="preserve">Образование: </w:t>
      </w:r>
    </w:p>
    <w:p w:rsidR="000910F3" w:rsidRPr="00804FA5" w:rsidRDefault="000910F3" w:rsidP="00804FA5">
      <w:pPr>
        <w:pStyle w:val="Default"/>
      </w:pPr>
      <w:r w:rsidRPr="00804FA5">
        <w:t xml:space="preserve">- высшее образование имеют – 28 чел. (76 %), из них: </w:t>
      </w:r>
    </w:p>
    <w:p w:rsidR="000910F3" w:rsidRPr="00804FA5" w:rsidRDefault="000910F3" w:rsidP="00804FA5">
      <w:pPr>
        <w:pStyle w:val="Default"/>
      </w:pPr>
      <w:r w:rsidRPr="00804FA5">
        <w:t xml:space="preserve">закончили педагогические ВУЗы – 14 чел. (38  %), </w:t>
      </w:r>
    </w:p>
    <w:p w:rsidR="000910F3" w:rsidRPr="00804FA5" w:rsidRDefault="000910F3" w:rsidP="00804FA5">
      <w:pPr>
        <w:pStyle w:val="Default"/>
      </w:pPr>
      <w:r w:rsidRPr="00804FA5">
        <w:t xml:space="preserve">являются выпускниками отраслевых ВУЗов – 14 чел. (38 %), </w:t>
      </w:r>
    </w:p>
    <w:p w:rsidR="000910F3" w:rsidRPr="00804FA5" w:rsidRDefault="000910F3" w:rsidP="00804FA5">
      <w:pPr>
        <w:pStyle w:val="Default"/>
      </w:pPr>
      <w:r w:rsidRPr="00804FA5">
        <w:t xml:space="preserve">- среднее профессиональное – 9 чел. (24 %), </w:t>
      </w:r>
    </w:p>
    <w:p w:rsidR="000910F3" w:rsidRPr="00804FA5" w:rsidRDefault="000910F3" w:rsidP="00804F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FA5">
        <w:rPr>
          <w:rFonts w:ascii="Times New Roman" w:hAnsi="Times New Roman" w:cs="Times New Roman"/>
          <w:i/>
          <w:sz w:val="24"/>
          <w:szCs w:val="24"/>
        </w:rPr>
        <w:t>Аттестация педагогических работников:</w:t>
      </w:r>
    </w:p>
    <w:p w:rsidR="000910F3" w:rsidRPr="00804FA5" w:rsidRDefault="000910F3" w:rsidP="00804FA5">
      <w:pPr>
        <w:pStyle w:val="Default"/>
      </w:pPr>
      <w:r w:rsidRPr="00804FA5">
        <w:t>всего аттестовано на 01.10.2020  – 73 % педагогических работников, первую квалификационную категорию имеют - 40 %, высшую квалификационную категорию - 25 %, СЗД -8 % и 27 % педагогических работников не подлежат аттестации на СЗД.</w:t>
      </w:r>
    </w:p>
    <w:p w:rsidR="000910F3" w:rsidRPr="00804FA5" w:rsidRDefault="000910F3" w:rsidP="00804FA5">
      <w:pPr>
        <w:pStyle w:val="Default"/>
      </w:pPr>
      <w:r w:rsidRPr="00804FA5">
        <w:t xml:space="preserve">Образование педагогических работников соответствуют профилю преподаваемой дисциплины (модуля). 100% педагогического состава получают дополнительное образование по программам </w:t>
      </w:r>
      <w:r w:rsidRPr="00804FA5">
        <w:lastRenderedPageBreak/>
        <w:t>повышения квалификации, в том числе в форме стажировки в профильных организациях, не реже 1 раза в 3 года.</w:t>
      </w:r>
    </w:p>
    <w:p w:rsidR="000910F3" w:rsidRPr="00804FA5" w:rsidRDefault="000910F3" w:rsidP="00804FA5">
      <w:pPr>
        <w:pStyle w:val="Default"/>
        <w:jc w:val="center"/>
        <w:rPr>
          <w:i/>
        </w:rPr>
      </w:pPr>
    </w:p>
    <w:p w:rsidR="000910F3" w:rsidRPr="00804FA5" w:rsidRDefault="000910F3" w:rsidP="00804FA5">
      <w:pPr>
        <w:pStyle w:val="Default"/>
        <w:rPr>
          <w:i/>
        </w:rPr>
      </w:pPr>
    </w:p>
    <w:p w:rsidR="000910F3" w:rsidRPr="00804FA5" w:rsidRDefault="000910F3" w:rsidP="00804FA5">
      <w:pPr>
        <w:pStyle w:val="Default"/>
        <w:jc w:val="center"/>
        <w:rPr>
          <w:i/>
        </w:rPr>
      </w:pPr>
      <w:r w:rsidRPr="00804FA5">
        <w:rPr>
          <w:i/>
        </w:rPr>
        <w:t>Данные по педагогическим работникам в динамике за последние три года.</w:t>
      </w:r>
    </w:p>
    <w:p w:rsidR="000910F3" w:rsidRPr="00804FA5" w:rsidRDefault="000910F3" w:rsidP="00804FA5">
      <w:pPr>
        <w:pStyle w:val="Default"/>
      </w:pPr>
    </w:p>
    <w:tbl>
      <w:tblPr>
        <w:tblStyle w:val="a6"/>
        <w:tblW w:w="0" w:type="auto"/>
        <w:tblLook w:val="04A0"/>
      </w:tblPr>
      <w:tblGrid>
        <w:gridCol w:w="3794"/>
        <w:gridCol w:w="2268"/>
        <w:gridCol w:w="2268"/>
        <w:gridCol w:w="2090"/>
      </w:tblGrid>
      <w:tr w:rsidR="000910F3" w:rsidRPr="00804FA5" w:rsidTr="00F728CA">
        <w:tc>
          <w:tcPr>
            <w:tcW w:w="3794" w:type="dxa"/>
          </w:tcPr>
          <w:p w:rsidR="000910F3" w:rsidRPr="00804FA5" w:rsidRDefault="000910F3" w:rsidP="00804FA5">
            <w:pPr>
              <w:pStyle w:val="Default"/>
            </w:pPr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2017-2018</w:t>
            </w:r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2018-2019</w:t>
            </w:r>
          </w:p>
        </w:tc>
        <w:tc>
          <w:tcPr>
            <w:tcW w:w="2090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2019-2020</w:t>
            </w:r>
          </w:p>
        </w:tc>
      </w:tr>
      <w:tr w:rsidR="000910F3" w:rsidRPr="00804FA5" w:rsidTr="00F728CA">
        <w:tc>
          <w:tcPr>
            <w:tcW w:w="3794" w:type="dxa"/>
          </w:tcPr>
          <w:p w:rsidR="000910F3" w:rsidRPr="00804FA5" w:rsidRDefault="000910F3" w:rsidP="00804FA5">
            <w:pPr>
              <w:pStyle w:val="Default"/>
            </w:pPr>
            <w:r w:rsidRPr="00804FA5">
              <w:t>Доля педагогических работников</w:t>
            </w:r>
          </w:p>
          <w:p w:rsidR="000910F3" w:rsidRPr="00804FA5" w:rsidRDefault="000910F3" w:rsidP="00804FA5">
            <w:pPr>
              <w:pStyle w:val="Default"/>
            </w:pPr>
            <w:proofErr w:type="gramStart"/>
            <w:r w:rsidRPr="00804FA5">
              <w:t>имеющих</w:t>
            </w:r>
            <w:proofErr w:type="gramEnd"/>
            <w:r w:rsidRPr="00804FA5">
              <w:t xml:space="preserve"> высшее образование (%)</w:t>
            </w:r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74</w:t>
            </w:r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73</w:t>
            </w:r>
          </w:p>
        </w:tc>
        <w:tc>
          <w:tcPr>
            <w:tcW w:w="2090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76</w:t>
            </w:r>
          </w:p>
        </w:tc>
      </w:tr>
      <w:tr w:rsidR="000910F3" w:rsidRPr="00804FA5" w:rsidTr="00F728CA">
        <w:tc>
          <w:tcPr>
            <w:tcW w:w="3794" w:type="dxa"/>
          </w:tcPr>
          <w:p w:rsidR="000910F3" w:rsidRPr="00804FA5" w:rsidRDefault="000910F3" w:rsidP="00804FA5">
            <w:pPr>
              <w:pStyle w:val="Default"/>
            </w:pPr>
            <w:r w:rsidRPr="00804FA5">
              <w:t>Доля педагогических работников</w:t>
            </w:r>
          </w:p>
          <w:p w:rsidR="000910F3" w:rsidRPr="00804FA5" w:rsidRDefault="000910F3" w:rsidP="00804FA5">
            <w:pPr>
              <w:pStyle w:val="Default"/>
            </w:pPr>
            <w:r w:rsidRPr="00804FA5">
              <w:t>имеющих высшую квалификационную</w:t>
            </w:r>
          </w:p>
          <w:p w:rsidR="000910F3" w:rsidRPr="00804FA5" w:rsidRDefault="000910F3" w:rsidP="00804FA5">
            <w:pPr>
              <w:pStyle w:val="Default"/>
            </w:pPr>
            <w:r w:rsidRPr="00804FA5">
              <w:t>категорию</w:t>
            </w:r>
            <w:proofErr w:type="gramStart"/>
            <w:r w:rsidRPr="00804FA5">
              <w:t xml:space="preserve"> (%)</w:t>
            </w:r>
            <w:proofErr w:type="gramEnd"/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29</w:t>
            </w:r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23</w:t>
            </w:r>
          </w:p>
        </w:tc>
        <w:tc>
          <w:tcPr>
            <w:tcW w:w="2090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24</w:t>
            </w:r>
          </w:p>
        </w:tc>
      </w:tr>
      <w:tr w:rsidR="000910F3" w:rsidRPr="00804FA5" w:rsidTr="00F728CA">
        <w:tc>
          <w:tcPr>
            <w:tcW w:w="3794" w:type="dxa"/>
          </w:tcPr>
          <w:p w:rsidR="000910F3" w:rsidRPr="00804FA5" w:rsidRDefault="000910F3" w:rsidP="00804FA5">
            <w:pPr>
              <w:pStyle w:val="Default"/>
            </w:pPr>
            <w:r w:rsidRPr="00804FA5">
              <w:t>Доля педагогических работников</w:t>
            </w:r>
          </w:p>
          <w:p w:rsidR="000910F3" w:rsidRPr="00804FA5" w:rsidRDefault="000910F3" w:rsidP="00804FA5">
            <w:pPr>
              <w:pStyle w:val="Default"/>
            </w:pPr>
            <w:proofErr w:type="gramStart"/>
            <w:r w:rsidRPr="00804FA5">
              <w:t>имеющих</w:t>
            </w:r>
            <w:proofErr w:type="gramEnd"/>
            <w:r w:rsidRPr="00804FA5">
              <w:t xml:space="preserve"> первую квалификационную</w:t>
            </w:r>
          </w:p>
          <w:p w:rsidR="000910F3" w:rsidRPr="00804FA5" w:rsidRDefault="000910F3" w:rsidP="00804FA5">
            <w:pPr>
              <w:pStyle w:val="Default"/>
            </w:pPr>
            <w:r w:rsidRPr="00804FA5">
              <w:t>категорию</w:t>
            </w:r>
            <w:proofErr w:type="gramStart"/>
            <w:r w:rsidRPr="00804FA5">
              <w:t xml:space="preserve"> (%)</w:t>
            </w:r>
            <w:proofErr w:type="gramEnd"/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36</w:t>
            </w:r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35</w:t>
            </w:r>
          </w:p>
        </w:tc>
        <w:tc>
          <w:tcPr>
            <w:tcW w:w="2090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32</w:t>
            </w:r>
          </w:p>
        </w:tc>
      </w:tr>
      <w:tr w:rsidR="000910F3" w:rsidRPr="00804FA5" w:rsidTr="00F728CA">
        <w:tc>
          <w:tcPr>
            <w:tcW w:w="3794" w:type="dxa"/>
          </w:tcPr>
          <w:p w:rsidR="000910F3" w:rsidRPr="00804FA5" w:rsidRDefault="000910F3" w:rsidP="00804FA5">
            <w:pPr>
              <w:pStyle w:val="Default"/>
            </w:pPr>
            <w:r w:rsidRPr="00804FA5">
              <w:t>Доля педагогических работников</w:t>
            </w:r>
          </w:p>
          <w:p w:rsidR="000910F3" w:rsidRPr="00804FA5" w:rsidRDefault="000910F3" w:rsidP="00804FA5">
            <w:pPr>
              <w:pStyle w:val="Default"/>
            </w:pPr>
            <w:proofErr w:type="gramStart"/>
            <w:r w:rsidRPr="00804FA5">
              <w:t>прошедших</w:t>
            </w:r>
            <w:proofErr w:type="gramEnd"/>
            <w:r w:rsidRPr="00804FA5">
              <w:t xml:space="preserve"> курсы повышения</w:t>
            </w:r>
          </w:p>
          <w:p w:rsidR="000910F3" w:rsidRPr="00804FA5" w:rsidRDefault="000910F3" w:rsidP="00804FA5">
            <w:pPr>
              <w:pStyle w:val="Default"/>
            </w:pPr>
            <w:r w:rsidRPr="00804FA5">
              <w:t>квалификации</w:t>
            </w:r>
            <w:proofErr w:type="gramStart"/>
            <w:r w:rsidRPr="00804FA5">
              <w:t xml:space="preserve"> (%)</w:t>
            </w:r>
            <w:proofErr w:type="gramEnd"/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100</w:t>
            </w:r>
          </w:p>
        </w:tc>
        <w:tc>
          <w:tcPr>
            <w:tcW w:w="2268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100</w:t>
            </w:r>
          </w:p>
        </w:tc>
        <w:tc>
          <w:tcPr>
            <w:tcW w:w="2090" w:type="dxa"/>
          </w:tcPr>
          <w:p w:rsidR="000910F3" w:rsidRPr="00804FA5" w:rsidRDefault="000910F3" w:rsidP="00804FA5">
            <w:pPr>
              <w:pStyle w:val="Default"/>
              <w:jc w:val="center"/>
            </w:pPr>
            <w:r w:rsidRPr="00804FA5">
              <w:t>100</w:t>
            </w:r>
          </w:p>
        </w:tc>
      </w:tr>
    </w:tbl>
    <w:p w:rsidR="000910F3" w:rsidRPr="00804FA5" w:rsidRDefault="000910F3" w:rsidP="00804FA5">
      <w:pPr>
        <w:pStyle w:val="Default"/>
      </w:pP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29 %  педагогического состава имеют награды министерства образования, науки и молодежной политики Нижегородской области;</w:t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11 % педагогического состава имеют награды Министерства образования и науки Российской Федерации.</w:t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Профессионализм коллектива техникума позволяет решать задачи по реорганизации</w:t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образовательного процесса в связи с переходом на ФГОС ТОП-50, актуализированные ФГОС.</w:t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Педагогический коллектив техникума стабилен, ежегодно пополняется молодыми</w:t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специалистами. Средний возраст педагогических </w:t>
      </w:r>
      <w:r w:rsidR="00D7566E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работников составляет 42 года.</w:t>
      </w:r>
    </w:p>
    <w:p w:rsidR="000910F3" w:rsidRPr="00804FA5" w:rsidRDefault="000910F3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0910F3" w:rsidRPr="00804FA5" w:rsidRDefault="000910F3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Возрастной ценз педагогических работников</w:t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83926" cy="1769424"/>
            <wp:effectExtent l="19050" t="0" r="21524" b="2226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0910F3" w:rsidRPr="00804FA5" w:rsidRDefault="000910F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BC46F1" w:rsidRPr="00804FA5" w:rsidRDefault="00804FA5" w:rsidP="00804FA5">
      <w:pPr>
        <w:ind w:left="75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2.4. </w:t>
      </w:r>
      <w:r w:rsidR="003037BF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 </w:t>
      </w:r>
      <w:r w:rsidR="00D51E0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Перечень образовательных услуг</w:t>
      </w:r>
    </w:p>
    <w:p w:rsidR="00BC46F1" w:rsidRPr="00804FA5" w:rsidRDefault="00BC46F1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1D386F" w:rsidRPr="00804FA5" w:rsidRDefault="001D386F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Общий контингент обучающихся по состоянию на 01.09.2020 года — 355  человек,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в</w:t>
      </w:r>
      <w:proofErr w:type="gramEnd"/>
    </w:p>
    <w:p w:rsidR="001D386F" w:rsidRPr="00804FA5" w:rsidRDefault="001D386F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том числе 288 чел. очной формы обучения и 67 чел. —  заочной; по программам</w:t>
      </w:r>
    </w:p>
    <w:p w:rsidR="001D386F" w:rsidRPr="00804FA5" w:rsidRDefault="001D386F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дополнительного профессионального образования в среднем ежегодно проходит обучение</w:t>
      </w:r>
    </w:p>
    <w:p w:rsidR="001D386F" w:rsidRPr="00804FA5" w:rsidRDefault="001D386F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— </w:t>
      </w:r>
      <w:r w:rsidR="00415C72" w:rsidRPr="00415C72">
        <w:rPr>
          <w:rFonts w:ascii="Times New Roman" w:eastAsia="TimesNewRomanPSMT" w:hAnsi="Times New Roman" w:cs="Times New Roman"/>
          <w:sz w:val="24"/>
          <w:szCs w:val="24"/>
          <w:lang w:eastAsia="en-US"/>
        </w:rPr>
        <w:t>181</w:t>
      </w:r>
      <w:r w:rsidRPr="00415C7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чел</w:t>
      </w:r>
      <w:r w:rsidR="00415C72" w:rsidRPr="00415C72">
        <w:rPr>
          <w:rFonts w:ascii="Times New Roman" w:eastAsia="TimesNewRomanPSMT" w:hAnsi="Times New Roman" w:cs="Times New Roman"/>
          <w:sz w:val="24"/>
          <w:szCs w:val="24"/>
          <w:lang w:eastAsia="en-US"/>
        </w:rPr>
        <w:t>овек</w:t>
      </w:r>
      <w:r w:rsidRPr="00415C72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1D386F" w:rsidRPr="00804FA5" w:rsidRDefault="001D386F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Образовательная деятельность в техникуме ведется по программам подготовки</w:t>
      </w:r>
    </w:p>
    <w:p w:rsidR="001D386F" w:rsidRPr="00804FA5" w:rsidRDefault="001D386F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специалистов среднего звена и программам подготовки квалифицированных рабочих, служащих.</w:t>
      </w:r>
    </w:p>
    <w:p w:rsidR="001D386F" w:rsidRPr="00804FA5" w:rsidRDefault="001D386F" w:rsidP="00804FA5">
      <w:pPr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- программы подготовки квалифицированных рабочих, служащих</w:t>
      </w:r>
    </w:p>
    <w:p w:rsidR="001D386F" w:rsidRPr="00804FA5" w:rsidRDefault="001D386F" w:rsidP="00804FA5">
      <w:pPr>
        <w:rPr>
          <w:rFonts w:ascii="Times New Roman" w:hAnsi="Times New Roman" w:cs="Times New Roman"/>
          <w:i/>
          <w:sz w:val="24"/>
          <w:szCs w:val="24"/>
        </w:rPr>
      </w:pPr>
      <w:r w:rsidRPr="00804FA5">
        <w:rPr>
          <w:rFonts w:ascii="Times New Roman" w:hAnsi="Times New Roman" w:cs="Times New Roman"/>
          <w:i/>
          <w:sz w:val="24"/>
          <w:szCs w:val="24"/>
        </w:rPr>
        <w:lastRenderedPageBreak/>
        <w:t>- программы подготовки специалистов среднего звена:</w:t>
      </w:r>
    </w:p>
    <w:p w:rsidR="004E177C" w:rsidRPr="00804FA5" w:rsidRDefault="004E177C" w:rsidP="00804FA5">
      <w:pPr>
        <w:rPr>
          <w:rFonts w:ascii="Times New Roman" w:hAnsi="Times New Roman" w:cs="Times New Roman"/>
          <w:sz w:val="24"/>
          <w:szCs w:val="24"/>
        </w:rPr>
      </w:pPr>
    </w:p>
    <w:p w:rsidR="001D386F" w:rsidRPr="00804FA5" w:rsidRDefault="001D386F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программирование;</w:t>
      </w:r>
    </w:p>
    <w:p w:rsidR="004E177C" w:rsidRPr="00804FA5" w:rsidRDefault="004E177C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19.02.10.  Технология продукции общественного питания;</w:t>
      </w:r>
    </w:p>
    <w:p w:rsidR="004E177C" w:rsidRPr="00804FA5" w:rsidRDefault="004E177C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23.01.03.  Автомеханик;</w:t>
      </w:r>
    </w:p>
    <w:p w:rsidR="004E177C" w:rsidRPr="00804FA5" w:rsidRDefault="004E177C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35.01.15 Электромонтер по ремонту и обслуживанию электрооборудования в сельскохозяйственном производстве;</w:t>
      </w:r>
    </w:p>
    <w:p w:rsidR="00F86222" w:rsidRPr="00804FA5" w:rsidRDefault="00F86222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35.02.07 Механизация сельского хозяйства;</w:t>
      </w:r>
    </w:p>
    <w:p w:rsidR="00F86222" w:rsidRPr="00804FA5" w:rsidRDefault="00F86222" w:rsidP="00804FA5">
      <w:pPr>
        <w:rPr>
          <w:rFonts w:ascii="Times New Roman" w:hAnsi="Times New Roman" w:cs="Times New Roman"/>
          <w:bCs/>
          <w:sz w:val="24"/>
          <w:szCs w:val="24"/>
        </w:rPr>
      </w:pPr>
      <w:r w:rsidRPr="00804FA5">
        <w:rPr>
          <w:rFonts w:ascii="Times New Roman" w:hAnsi="Times New Roman" w:cs="Times New Roman"/>
          <w:bCs/>
          <w:sz w:val="24"/>
          <w:szCs w:val="24"/>
        </w:rPr>
        <w:t>35.02.16 Эксплуатация и ремонт сельскохозяйственной техники и оборудования;</w:t>
      </w:r>
    </w:p>
    <w:p w:rsidR="004E177C" w:rsidRPr="00804FA5" w:rsidRDefault="004E177C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отраслям);</w:t>
      </w:r>
    </w:p>
    <w:p w:rsidR="001D386F" w:rsidRPr="00804FA5" w:rsidRDefault="001D386F" w:rsidP="00804FA5">
      <w:pPr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  <w:r w:rsidRPr="00804FA5">
        <w:rPr>
          <w:rFonts w:ascii="Times New Roman" w:hAnsi="Times New Roman" w:cs="Times New Roman"/>
          <w:sz w:val="24"/>
          <w:szCs w:val="24"/>
        </w:rPr>
        <w:t>38.02.04 Коммерция (по отраслям)</w:t>
      </w:r>
      <w:r w:rsidR="00F86222" w:rsidRPr="00804FA5">
        <w:rPr>
          <w:rFonts w:ascii="Times New Roman" w:hAnsi="Times New Roman" w:cs="Times New Roman"/>
          <w:sz w:val="24"/>
          <w:szCs w:val="24"/>
        </w:rPr>
        <w:t>.</w:t>
      </w:r>
    </w:p>
    <w:p w:rsidR="00AB7ACD" w:rsidRPr="00804FA5" w:rsidRDefault="00AB7ACD" w:rsidP="00804FA5">
      <w:pPr>
        <w:rPr>
          <w:rFonts w:ascii="Times New Roman" w:hAnsi="Times New Roman" w:cs="Times New Roman"/>
          <w:sz w:val="24"/>
          <w:szCs w:val="24"/>
        </w:rPr>
      </w:pPr>
    </w:p>
    <w:p w:rsidR="00AB7ACD" w:rsidRPr="00804FA5" w:rsidRDefault="00AB7ACD" w:rsidP="00804FA5">
      <w:pPr>
        <w:pStyle w:val="Default"/>
        <w:jc w:val="center"/>
      </w:pPr>
      <w:r w:rsidRPr="00804FA5">
        <w:rPr>
          <w:b/>
          <w:bCs/>
        </w:rPr>
        <w:t xml:space="preserve">Содержание и качество подготовки </w:t>
      </w:r>
      <w:proofErr w:type="gramStart"/>
      <w:r w:rsidRPr="00804FA5">
        <w:rPr>
          <w:b/>
          <w:bCs/>
        </w:rPr>
        <w:t>обучающихся</w:t>
      </w:r>
      <w:proofErr w:type="gramEnd"/>
    </w:p>
    <w:p w:rsidR="00AB7ACD" w:rsidRPr="00804FA5" w:rsidRDefault="00AB7ACD" w:rsidP="00804F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709"/>
        <w:gridCol w:w="2450"/>
        <w:gridCol w:w="2194"/>
        <w:gridCol w:w="2028"/>
        <w:gridCol w:w="1374"/>
        <w:gridCol w:w="1701"/>
      </w:tblGrid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специальности (профессии)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срок освоения по ППССЗ, ППКРС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rPr>
                <w:b/>
                <w:bCs/>
              </w:rPr>
              <w:t>Форма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rPr>
                <w:b/>
                <w:bCs/>
              </w:rPr>
              <w:t>Численность,</w:t>
            </w:r>
          </w:p>
          <w:p w:rsidR="00AB7ACD" w:rsidRPr="00804FA5" w:rsidRDefault="00AB7ACD" w:rsidP="00804FA5">
            <w:pPr>
              <w:pStyle w:val="Default"/>
              <w:jc w:val="center"/>
              <w:rPr>
                <w:highlight w:val="yellow"/>
              </w:rPr>
            </w:pPr>
            <w:r w:rsidRPr="00804FA5">
              <w:rPr>
                <w:b/>
                <w:bCs/>
              </w:rPr>
              <w:t>чел.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38.02.01Экономика и бухгалтерский учет (по отраслям)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1A1725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35.02.07 Механизация сельского хозяйства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заочная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19.02.10.  Технология продукции общественного питания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38.02.04  Коммерция (по отраслям)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38.02.04  Коммерция (по отраслям)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заочная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keepNext/>
              <w:keepLines/>
              <w:suppressLineNumbers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</w:p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23.01.03.  Автомеханик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 4 разряда, водитель автомобиля категорий «В» и «С»,</w:t>
            </w:r>
          </w:p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 3 разряда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7ACD" w:rsidRPr="00804FA5" w:rsidTr="00AB7ACD">
        <w:tc>
          <w:tcPr>
            <w:tcW w:w="709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0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35.01.15 Электромонтер по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и обслуживанию электрооборудования в сельскохозяйственном производстве</w:t>
            </w:r>
          </w:p>
        </w:tc>
        <w:tc>
          <w:tcPr>
            <w:tcW w:w="2194" w:type="dxa"/>
          </w:tcPr>
          <w:p w:rsidR="00AB7ACD" w:rsidRPr="00804FA5" w:rsidRDefault="00AB7AC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Электромонтер по ремонту и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электрооборудования, водитель автомобиля категории «С»</w:t>
            </w:r>
          </w:p>
        </w:tc>
        <w:tc>
          <w:tcPr>
            <w:tcW w:w="2028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 10 месяцев</w:t>
            </w:r>
          </w:p>
        </w:tc>
        <w:tc>
          <w:tcPr>
            <w:tcW w:w="1374" w:type="dxa"/>
          </w:tcPr>
          <w:p w:rsidR="00AB7ACD" w:rsidRPr="00804FA5" w:rsidRDefault="00AB7ACD" w:rsidP="00804FA5">
            <w:pPr>
              <w:pStyle w:val="Default"/>
              <w:jc w:val="center"/>
            </w:pPr>
            <w:r w:rsidRPr="00804FA5">
              <w:t>очная</w:t>
            </w:r>
          </w:p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7ACD" w:rsidRPr="00804FA5" w:rsidTr="00AB7ACD">
        <w:tc>
          <w:tcPr>
            <w:tcW w:w="8755" w:type="dxa"/>
            <w:gridSpan w:val="5"/>
          </w:tcPr>
          <w:p w:rsidR="00AB7ACD" w:rsidRPr="00804FA5" w:rsidRDefault="00AB7ACD" w:rsidP="00804FA5">
            <w:pPr>
              <w:pStyle w:val="Default"/>
            </w:pPr>
            <w:r w:rsidRPr="00804FA5">
              <w:rPr>
                <w:b/>
                <w:bCs/>
              </w:rPr>
              <w:lastRenderedPageBreak/>
              <w:t xml:space="preserve">Всего по программам подготовки специалистов среднего звена (ППССЗ): </w:t>
            </w:r>
          </w:p>
          <w:p w:rsidR="00AB7ACD" w:rsidRPr="00804FA5" w:rsidRDefault="00AB7ACD" w:rsidP="00804FA5">
            <w:pPr>
              <w:pStyle w:val="Default"/>
            </w:pPr>
          </w:p>
        </w:tc>
        <w:tc>
          <w:tcPr>
            <w:tcW w:w="1701" w:type="dxa"/>
          </w:tcPr>
          <w:p w:rsidR="00AB7ACD" w:rsidRPr="00B24160" w:rsidRDefault="00B24160" w:rsidP="00B24160">
            <w:pPr>
              <w:tabs>
                <w:tab w:val="left" w:pos="546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4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7ACD" w:rsidRPr="00B2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725" w:rsidRPr="00B241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B7ACD" w:rsidRPr="00804FA5" w:rsidTr="00AB7ACD">
        <w:tc>
          <w:tcPr>
            <w:tcW w:w="8755" w:type="dxa"/>
            <w:gridSpan w:val="5"/>
          </w:tcPr>
          <w:p w:rsidR="00AB7ACD" w:rsidRPr="00804FA5" w:rsidRDefault="00AB7ACD" w:rsidP="00804FA5">
            <w:pPr>
              <w:pStyle w:val="Default"/>
            </w:pPr>
            <w:r w:rsidRPr="00804FA5">
              <w:rPr>
                <w:b/>
                <w:bCs/>
              </w:rPr>
              <w:t xml:space="preserve">Всего по программам подготовки квалифицированных рабочих, служащих (ППКРС): </w:t>
            </w:r>
          </w:p>
          <w:p w:rsidR="00AB7ACD" w:rsidRPr="00804FA5" w:rsidRDefault="00AB7ACD" w:rsidP="00804FA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725" w:rsidRPr="00804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ACD" w:rsidRPr="00804FA5" w:rsidTr="00AB7ACD">
        <w:tc>
          <w:tcPr>
            <w:tcW w:w="8755" w:type="dxa"/>
            <w:gridSpan w:val="5"/>
          </w:tcPr>
          <w:p w:rsidR="00AB7ACD" w:rsidRPr="00804FA5" w:rsidRDefault="00AB7ACD" w:rsidP="00804FA5">
            <w:pPr>
              <w:pStyle w:val="Default"/>
              <w:rPr>
                <w:b/>
              </w:rPr>
            </w:pPr>
            <w:r w:rsidRPr="00804FA5">
              <w:rPr>
                <w:b/>
              </w:rPr>
              <w:t xml:space="preserve">Общая численность </w:t>
            </w:r>
            <w:proofErr w:type="gramStart"/>
            <w:r w:rsidRPr="00804FA5">
              <w:rPr>
                <w:b/>
              </w:rPr>
              <w:t>обучающихся</w:t>
            </w:r>
            <w:proofErr w:type="gramEnd"/>
            <w:r w:rsidRPr="00804FA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AB7ACD" w:rsidRPr="00804FA5" w:rsidRDefault="00AB7ACD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A1725" w:rsidRPr="00804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51E0E" w:rsidRPr="00804FA5" w:rsidRDefault="00D51E0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CD19EE" w:rsidRPr="00804FA5" w:rsidRDefault="00DA38F5" w:rsidP="00DA38F5">
      <w:pPr>
        <w:pStyle w:val="3"/>
        <w:spacing w:before="0" w:after="0"/>
        <w:ind w:left="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3037BF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CD19EE" w:rsidRPr="00804FA5">
        <w:rPr>
          <w:rFonts w:ascii="Times New Roman" w:hAnsi="Times New Roman" w:cs="Times New Roman"/>
          <w:sz w:val="24"/>
          <w:szCs w:val="24"/>
        </w:rPr>
        <w:t>Профессиональная подготовка</w:t>
      </w:r>
    </w:p>
    <w:p w:rsidR="00CD19EE" w:rsidRPr="00804FA5" w:rsidRDefault="00CD19EE" w:rsidP="00804FA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CD19EE" w:rsidRPr="00804FA5" w:rsidRDefault="00CD19EE" w:rsidP="00804FA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04FA5">
        <w:rPr>
          <w:rFonts w:ascii="Times New Roman" w:hAnsi="Times New Roman" w:cs="Times New Roman"/>
          <w:b w:val="0"/>
          <w:sz w:val="24"/>
          <w:szCs w:val="24"/>
        </w:rPr>
        <w:t>Помимо основных образовательных программ в техникуме реализуются программы профессионального обучения (профессиональной подготовки, переподготовки, повышения квалификации).</w:t>
      </w:r>
    </w:p>
    <w:p w:rsidR="00CD19EE" w:rsidRPr="00804FA5" w:rsidRDefault="00CD19EE" w:rsidP="00804F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784"/>
        <w:gridCol w:w="2693"/>
        <w:gridCol w:w="2410"/>
      </w:tblGrid>
      <w:tr w:rsidR="00CD19EE" w:rsidRPr="00804FA5" w:rsidTr="003A1561">
        <w:tc>
          <w:tcPr>
            <w:tcW w:w="719" w:type="dxa"/>
            <w:vMerge w:val="restart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4" w:type="dxa"/>
            <w:vMerge w:val="restart"/>
          </w:tcPr>
          <w:p w:rsidR="00CD19EE" w:rsidRPr="00804FA5" w:rsidRDefault="00CD19EE" w:rsidP="00804FA5">
            <w:pPr>
              <w:pStyle w:val="Default"/>
              <w:jc w:val="center"/>
              <w:rPr>
                <w:b/>
                <w:color w:val="auto"/>
              </w:rPr>
            </w:pPr>
            <w:r w:rsidRPr="00804FA5">
              <w:rPr>
                <w:b/>
                <w:color w:val="auto"/>
              </w:rPr>
              <w:t>Профессия</w:t>
            </w:r>
          </w:p>
        </w:tc>
        <w:tc>
          <w:tcPr>
            <w:tcW w:w="5103" w:type="dxa"/>
            <w:gridSpan w:val="2"/>
          </w:tcPr>
          <w:p w:rsidR="00CD19EE" w:rsidRPr="00804FA5" w:rsidRDefault="00CD19EE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Вид подготовки</w:t>
            </w:r>
          </w:p>
        </w:tc>
      </w:tr>
      <w:tr w:rsidR="00CD19EE" w:rsidRPr="00804FA5" w:rsidTr="003A1561">
        <w:tc>
          <w:tcPr>
            <w:tcW w:w="719" w:type="dxa"/>
            <w:vMerge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vMerge/>
          </w:tcPr>
          <w:p w:rsidR="00CD19EE" w:rsidRPr="00804FA5" w:rsidRDefault="00CD19EE" w:rsidP="00804FA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jc w:val="center"/>
              <w:rPr>
                <w:color w:val="auto"/>
              </w:rPr>
            </w:pPr>
            <w:r w:rsidRPr="00804FA5">
              <w:rPr>
                <w:color w:val="auto"/>
              </w:rPr>
              <w:t xml:space="preserve">Профессиональная подготовка </w:t>
            </w:r>
          </w:p>
          <w:p w:rsidR="00CD19EE" w:rsidRPr="00804FA5" w:rsidRDefault="00CD19EE" w:rsidP="00804FA5">
            <w:pPr>
              <w:pStyle w:val="Default"/>
              <w:jc w:val="center"/>
              <w:rPr>
                <w:color w:val="auto"/>
              </w:rPr>
            </w:pPr>
            <w:r w:rsidRPr="00804FA5">
              <w:rPr>
                <w:color w:val="auto"/>
              </w:rPr>
              <w:t xml:space="preserve">(срок обучения) </w:t>
            </w:r>
          </w:p>
          <w:p w:rsidR="00CD19EE" w:rsidRPr="00804FA5" w:rsidRDefault="00CD19EE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9EE" w:rsidRPr="00804FA5" w:rsidRDefault="00CD19EE" w:rsidP="00804FA5">
            <w:pPr>
              <w:pStyle w:val="Default"/>
              <w:jc w:val="center"/>
              <w:rPr>
                <w:color w:val="auto"/>
              </w:rPr>
            </w:pPr>
            <w:r w:rsidRPr="00804FA5">
              <w:rPr>
                <w:color w:val="auto"/>
              </w:rPr>
              <w:t xml:space="preserve">Профессиональная переподготовка (срок обучения) </w:t>
            </w:r>
          </w:p>
          <w:p w:rsidR="00CD19EE" w:rsidRPr="00804FA5" w:rsidRDefault="00CD19EE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9EE" w:rsidRPr="00804FA5" w:rsidTr="003A1561">
        <w:tc>
          <w:tcPr>
            <w:tcW w:w="719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CD19EE" w:rsidRPr="00DA38F5" w:rsidRDefault="00CD19EE" w:rsidP="00DA38F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 xml:space="preserve">Водитель транспортных средств категории "В" </w:t>
            </w: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3 месяца</w:t>
            </w:r>
          </w:p>
        </w:tc>
        <w:tc>
          <w:tcPr>
            <w:tcW w:w="2410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</w:p>
        </w:tc>
      </w:tr>
      <w:tr w:rsidR="00CD19EE" w:rsidRPr="00804FA5" w:rsidTr="003A1561">
        <w:tc>
          <w:tcPr>
            <w:tcW w:w="719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Водитель транспортных средств категории «С» (переподготовка с категории «В» на категорию «С»)</w:t>
            </w: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</w:tc>
      </w:tr>
      <w:tr w:rsidR="00CD19EE" w:rsidRPr="00804FA5" w:rsidTr="003A1561">
        <w:tc>
          <w:tcPr>
            <w:tcW w:w="719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Повар</w:t>
            </w: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2 месяца</w:t>
            </w:r>
          </w:p>
        </w:tc>
        <w:tc>
          <w:tcPr>
            <w:tcW w:w="2410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CD19EE" w:rsidRPr="00804FA5" w:rsidTr="003A1561">
        <w:tc>
          <w:tcPr>
            <w:tcW w:w="719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Электромонтер по ремонту и обслуживанию электрооборудования</w:t>
            </w: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3,5 месяца</w:t>
            </w:r>
          </w:p>
        </w:tc>
        <w:tc>
          <w:tcPr>
            <w:tcW w:w="2410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D19EE" w:rsidRPr="00804FA5" w:rsidTr="003A1561">
        <w:tc>
          <w:tcPr>
            <w:tcW w:w="719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Водитель транспортных средств категории «В» (переподготовка с категории «С» на категорию «В»)</w:t>
            </w: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D19EE" w:rsidRPr="00804FA5" w:rsidTr="003A1561">
        <w:tc>
          <w:tcPr>
            <w:tcW w:w="719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Тракторист категории «С»</w:t>
            </w: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3 месяца</w:t>
            </w:r>
          </w:p>
        </w:tc>
        <w:tc>
          <w:tcPr>
            <w:tcW w:w="2410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EE" w:rsidRPr="00804FA5" w:rsidTr="003A1561">
        <w:tc>
          <w:tcPr>
            <w:tcW w:w="719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Тракторист категории «</w:t>
            </w:r>
            <w:r w:rsidRPr="00804FA5">
              <w:rPr>
                <w:color w:val="auto"/>
                <w:lang w:val="en-US"/>
              </w:rPr>
              <w:t>D</w:t>
            </w:r>
            <w:r w:rsidRPr="00804FA5">
              <w:rPr>
                <w:color w:val="auto"/>
              </w:rPr>
              <w:t>»</w:t>
            </w:r>
          </w:p>
        </w:tc>
        <w:tc>
          <w:tcPr>
            <w:tcW w:w="2693" w:type="dxa"/>
          </w:tcPr>
          <w:p w:rsidR="00CD19EE" w:rsidRPr="00804FA5" w:rsidRDefault="00CD19EE" w:rsidP="00804FA5">
            <w:pPr>
              <w:pStyle w:val="Default"/>
              <w:rPr>
                <w:color w:val="auto"/>
              </w:rPr>
            </w:pPr>
            <w:r w:rsidRPr="00804FA5">
              <w:rPr>
                <w:color w:val="auto"/>
              </w:rPr>
              <w:t>3,5 месяца</w:t>
            </w:r>
          </w:p>
        </w:tc>
        <w:tc>
          <w:tcPr>
            <w:tcW w:w="2410" w:type="dxa"/>
          </w:tcPr>
          <w:p w:rsidR="00CD19EE" w:rsidRPr="00804FA5" w:rsidRDefault="00CD19EE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9EE" w:rsidRPr="00804FA5" w:rsidRDefault="00CD19E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D7566E" w:rsidRPr="00804FA5" w:rsidRDefault="00AB7ACD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Техникум осуществляет образовательную деятельность с учетом контрольных цифр приема обучающихся.</w:t>
      </w:r>
    </w:p>
    <w:p w:rsidR="00DA38F5" w:rsidRDefault="00804FA5" w:rsidP="00DA38F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3037BF" w:rsidRPr="00804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561" w:rsidRPr="00804FA5">
        <w:rPr>
          <w:rFonts w:ascii="Times New Roman" w:hAnsi="Times New Roman" w:cs="Times New Roman"/>
          <w:b/>
          <w:sz w:val="24"/>
          <w:szCs w:val="24"/>
        </w:rPr>
        <w:t>Выполнение контрольных цифр приема</w:t>
      </w:r>
    </w:p>
    <w:p w:rsidR="003A1561" w:rsidRPr="00804FA5" w:rsidRDefault="003A1561" w:rsidP="00DA38F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561" w:rsidRPr="00804FA5" w:rsidRDefault="00D4098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366414" cy="1856096"/>
            <wp:effectExtent l="19050" t="0" r="2473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4098E" w:rsidRPr="00804FA5" w:rsidRDefault="00D4098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CD19EE" w:rsidRPr="00804FA5" w:rsidRDefault="002423F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Вывод: численность поступающих </w:t>
      </w:r>
      <w:r w:rsidR="00AB7ACD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к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2B7A7F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2020 году снизилась в связи с уменьшением контрольных цифр приема, финансовое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обеспечение которых осуществляется за счет средств бюджета Нижегородской области, все</w:t>
      </w:r>
      <w:r w:rsidR="00AB7ACD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поступающие предоставившие полный комплект документов были зачислены в состав</w:t>
      </w:r>
      <w:r w:rsidR="00AB7ACD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обучающихся техникума. </w:t>
      </w:r>
    </w:p>
    <w:p w:rsidR="00783CDF" w:rsidRPr="00804FA5" w:rsidRDefault="00783CDF" w:rsidP="00804FA5">
      <w:pP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D033DE" w:rsidRPr="00804FA5" w:rsidRDefault="00804FA5" w:rsidP="00804FA5">
      <w:pPr>
        <w:ind w:left="75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2.7. </w:t>
      </w:r>
      <w:r w:rsidR="00D033D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Результаты участия студентов в</w:t>
      </w:r>
      <w:r w:rsidR="008E639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региональном</w:t>
      </w:r>
      <w:r w:rsidR="00D033D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чемпионате «Молодые профессионалы»</w:t>
      </w:r>
    </w:p>
    <w:p w:rsidR="0049002A" w:rsidRPr="00804FA5" w:rsidRDefault="00D033DE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(</w:t>
      </w:r>
      <w:proofErr w:type="spellStart"/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WorldSkills</w:t>
      </w:r>
      <w:proofErr w:type="spellEnd"/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Russia</w:t>
      </w:r>
      <w:proofErr w:type="spellEnd"/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)</w:t>
      </w:r>
      <w:r w:rsidR="008E639E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8E639E" w:rsidRPr="00804FA5">
        <w:rPr>
          <w:rFonts w:ascii="Times New Roman" w:hAnsi="Times New Roman" w:cs="Times New Roman"/>
          <w:b/>
          <w:sz w:val="24"/>
          <w:szCs w:val="24"/>
        </w:rPr>
        <w:t>Нижегородской области</w:t>
      </w:r>
    </w:p>
    <w:p w:rsidR="00592479" w:rsidRPr="00804FA5" w:rsidRDefault="00592479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D7566E" w:rsidRPr="00804FA5" w:rsidRDefault="00D7566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С 2016 года ГБПОУ ПСХТ активно участвует в движении «Молодые профессионалы».</w:t>
      </w:r>
    </w:p>
    <w:p w:rsidR="00D7566E" w:rsidRPr="00804FA5" w:rsidRDefault="00D7566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592479" w:rsidRPr="00804FA5" w:rsidRDefault="00592479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817"/>
        <w:gridCol w:w="6129"/>
        <w:gridCol w:w="3474"/>
      </w:tblGrid>
      <w:tr w:rsidR="00E719A1" w:rsidRPr="00804FA5" w:rsidTr="00E719A1">
        <w:tc>
          <w:tcPr>
            <w:tcW w:w="817" w:type="dxa"/>
          </w:tcPr>
          <w:p w:rsidR="00E719A1" w:rsidRPr="00804FA5" w:rsidRDefault="00E719A1" w:rsidP="00804FA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804FA5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04FA5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04FA5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29" w:type="dxa"/>
          </w:tcPr>
          <w:p w:rsidR="00E719A1" w:rsidRPr="002028BA" w:rsidRDefault="00E719A1" w:rsidP="00804FA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2028BA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3474" w:type="dxa"/>
          </w:tcPr>
          <w:p w:rsidR="00E719A1" w:rsidRPr="002028BA" w:rsidRDefault="00E719A1" w:rsidP="00804FA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2028BA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E719A1" w:rsidRPr="00804FA5" w:rsidTr="00E719A1">
        <w:tc>
          <w:tcPr>
            <w:tcW w:w="817" w:type="dxa"/>
          </w:tcPr>
          <w:p w:rsidR="00E719A1" w:rsidRPr="00804FA5" w:rsidRDefault="008E639E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804FA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9" w:type="dxa"/>
          </w:tcPr>
          <w:p w:rsidR="00E719A1" w:rsidRPr="00BA1812" w:rsidRDefault="00616940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E639E" w:rsidRPr="00BA1812">
              <w:rPr>
                <w:rFonts w:ascii="Times New Roman" w:hAnsi="Times New Roman" w:cs="Times New Roman"/>
                <w:sz w:val="24"/>
                <w:szCs w:val="24"/>
              </w:rPr>
              <w:t>ксплуатация сельскохозяйственных машин</w:t>
            </w: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3474" w:type="dxa"/>
          </w:tcPr>
          <w:p w:rsidR="00E719A1" w:rsidRPr="00BA1812" w:rsidRDefault="008E639E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1812" w:rsidRPr="00804FA5" w:rsidTr="00E719A1">
        <w:tc>
          <w:tcPr>
            <w:tcW w:w="817" w:type="dxa"/>
          </w:tcPr>
          <w:p w:rsidR="00BA1812" w:rsidRPr="00804FA5" w:rsidRDefault="002028BA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9" w:type="dxa"/>
          </w:tcPr>
          <w:p w:rsidR="00BA1812" w:rsidRPr="00BA1812" w:rsidRDefault="00BA1812" w:rsidP="00BA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 2017 г.</w:t>
            </w:r>
          </w:p>
        </w:tc>
        <w:tc>
          <w:tcPr>
            <w:tcW w:w="3474" w:type="dxa"/>
          </w:tcPr>
          <w:p w:rsidR="00BA1812" w:rsidRPr="00BA1812" w:rsidRDefault="00BA1812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6940" w:rsidRPr="00804FA5" w:rsidTr="00E719A1">
        <w:tc>
          <w:tcPr>
            <w:tcW w:w="817" w:type="dxa"/>
          </w:tcPr>
          <w:p w:rsidR="00616940" w:rsidRPr="00804FA5" w:rsidRDefault="002028BA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9" w:type="dxa"/>
          </w:tcPr>
          <w:p w:rsidR="00616940" w:rsidRPr="00BA1812" w:rsidRDefault="00616940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 2018 г.</w:t>
            </w:r>
          </w:p>
        </w:tc>
        <w:tc>
          <w:tcPr>
            <w:tcW w:w="3474" w:type="dxa"/>
          </w:tcPr>
          <w:p w:rsidR="00616940" w:rsidRPr="00BA1812" w:rsidRDefault="00616940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719A1" w:rsidRPr="00804FA5" w:rsidTr="00E719A1">
        <w:tc>
          <w:tcPr>
            <w:tcW w:w="817" w:type="dxa"/>
          </w:tcPr>
          <w:p w:rsidR="00E719A1" w:rsidRPr="00804FA5" w:rsidRDefault="002028BA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9" w:type="dxa"/>
          </w:tcPr>
          <w:p w:rsidR="00E719A1" w:rsidRPr="00BA1812" w:rsidRDefault="00616940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 2019 г.</w:t>
            </w:r>
          </w:p>
        </w:tc>
        <w:tc>
          <w:tcPr>
            <w:tcW w:w="3474" w:type="dxa"/>
          </w:tcPr>
          <w:p w:rsidR="00E719A1" w:rsidRPr="00BA1812" w:rsidRDefault="00616940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A181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Диплом конкурсанта</w:t>
            </w:r>
          </w:p>
        </w:tc>
      </w:tr>
      <w:tr w:rsidR="002028BA" w:rsidRPr="00804FA5" w:rsidTr="00E719A1">
        <w:tc>
          <w:tcPr>
            <w:tcW w:w="817" w:type="dxa"/>
          </w:tcPr>
          <w:p w:rsidR="002028BA" w:rsidRPr="00804FA5" w:rsidRDefault="002028BA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9" w:type="dxa"/>
          </w:tcPr>
          <w:p w:rsidR="002028BA" w:rsidRPr="00BA1812" w:rsidRDefault="002028BA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 2019 г.</w:t>
            </w:r>
          </w:p>
        </w:tc>
        <w:tc>
          <w:tcPr>
            <w:tcW w:w="3474" w:type="dxa"/>
          </w:tcPr>
          <w:p w:rsidR="002028BA" w:rsidRPr="00BA1812" w:rsidRDefault="002028BA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028BA" w:rsidRPr="00804FA5" w:rsidTr="00E719A1">
        <w:tc>
          <w:tcPr>
            <w:tcW w:w="817" w:type="dxa"/>
          </w:tcPr>
          <w:p w:rsidR="002028BA" w:rsidRPr="00804FA5" w:rsidRDefault="002028BA" w:rsidP="00804FA5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9" w:type="dxa"/>
          </w:tcPr>
          <w:p w:rsidR="002028BA" w:rsidRDefault="002028BA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 2019 г.</w:t>
            </w:r>
          </w:p>
        </w:tc>
        <w:tc>
          <w:tcPr>
            <w:tcW w:w="3474" w:type="dxa"/>
          </w:tcPr>
          <w:p w:rsidR="002028BA" w:rsidRPr="00BA1812" w:rsidRDefault="002028BA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92479" w:rsidRPr="00804FA5" w:rsidRDefault="00592479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592479" w:rsidRPr="00804FA5" w:rsidRDefault="00592479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49002A" w:rsidRPr="00804FA5" w:rsidRDefault="0049002A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49002A" w:rsidRPr="00804FA5" w:rsidRDefault="00804FA5" w:rsidP="00804FA5">
      <w:pPr>
        <w:ind w:left="75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CC0E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2.8.</w:t>
      </w:r>
      <w:r w:rsidR="00DA114E" w:rsidRPr="00CC0E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</w:t>
      </w:r>
      <w:r w:rsidR="000F48E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Трудоустройство выпускников очной формы обучения (по состоянию на 01.10.2020 г.)</w:t>
      </w:r>
    </w:p>
    <w:p w:rsidR="00E44B8C" w:rsidRDefault="00E44B8C" w:rsidP="00804FA5">
      <w:pPr>
        <w:pStyle w:val="af"/>
        <w:ind w:left="0"/>
        <w:rPr>
          <w:rFonts w:ascii="Times New Roman" w:eastAsia="TimesNewRomanPSMT" w:hAnsi="Times New Roman" w:cs="Times New Roman"/>
          <w:sz w:val="24"/>
          <w:szCs w:val="24"/>
          <w:highlight w:val="yellow"/>
          <w:lang w:eastAsia="en-US"/>
        </w:rPr>
      </w:pPr>
    </w:p>
    <w:p w:rsidR="000F48E8" w:rsidRDefault="000F48E8" w:rsidP="00804FA5">
      <w:pPr>
        <w:pStyle w:val="af"/>
        <w:ind w:left="0"/>
        <w:rPr>
          <w:rFonts w:ascii="Times New Roman" w:eastAsia="TimesNewRomanPSMT" w:hAnsi="Times New Roman" w:cs="Times New Roman"/>
          <w:sz w:val="24"/>
          <w:szCs w:val="24"/>
          <w:highlight w:val="yellow"/>
          <w:lang w:eastAsia="en-US"/>
        </w:rPr>
      </w:pPr>
    </w:p>
    <w:p w:rsidR="000F48E8" w:rsidRDefault="000F48E8" w:rsidP="00CC0EA5">
      <w:pPr>
        <w:pStyle w:val="af"/>
        <w:ind w:left="0"/>
        <w:jc w:val="center"/>
        <w:rPr>
          <w:rFonts w:ascii="Times New Roman" w:eastAsia="TimesNewRomanPSMT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48E8" w:rsidRDefault="000F48E8" w:rsidP="00804FA5">
      <w:pPr>
        <w:pStyle w:val="af"/>
        <w:ind w:left="0"/>
        <w:rPr>
          <w:rFonts w:ascii="Times New Roman" w:eastAsia="TimesNewRomanPSMT" w:hAnsi="Times New Roman" w:cs="Times New Roman"/>
          <w:sz w:val="24"/>
          <w:szCs w:val="24"/>
          <w:highlight w:val="yellow"/>
          <w:lang w:eastAsia="en-US"/>
        </w:rPr>
      </w:pPr>
    </w:p>
    <w:p w:rsidR="00035137" w:rsidRDefault="00035137" w:rsidP="00804FA5">
      <w:pPr>
        <w:pStyle w:val="af"/>
        <w:ind w:left="0"/>
        <w:rPr>
          <w:rFonts w:ascii="Times New Roman" w:eastAsia="TimesNewRomanPSMT" w:hAnsi="Times New Roman" w:cs="Times New Roman"/>
          <w:sz w:val="24"/>
          <w:szCs w:val="24"/>
          <w:highlight w:val="yellow"/>
          <w:lang w:eastAsia="en-US"/>
        </w:rPr>
      </w:pPr>
    </w:p>
    <w:p w:rsidR="000F48E8" w:rsidRPr="00804FA5" w:rsidRDefault="000F48E8" w:rsidP="00804FA5">
      <w:pPr>
        <w:pStyle w:val="af"/>
        <w:ind w:left="0"/>
        <w:rPr>
          <w:rFonts w:ascii="Times New Roman" w:eastAsia="TimesNewRomanPSMT" w:hAnsi="Times New Roman" w:cs="Times New Roman"/>
          <w:sz w:val="24"/>
          <w:szCs w:val="24"/>
          <w:highlight w:val="yellow"/>
          <w:lang w:eastAsia="en-US"/>
        </w:rPr>
      </w:pPr>
    </w:p>
    <w:p w:rsidR="00E44B8C" w:rsidRPr="00804FA5" w:rsidRDefault="00E44B8C" w:rsidP="00804FA5">
      <w:pPr>
        <w:pStyle w:val="af"/>
        <w:ind w:left="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3513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Результаты мониторинга трудоустройства выпускников показывают, что основная их часть трудоустраивается по специальности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(профессии).</w:t>
      </w:r>
    </w:p>
    <w:p w:rsidR="00420394" w:rsidRPr="00804FA5" w:rsidRDefault="00420394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420394" w:rsidRDefault="00420394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E4047" w:rsidRDefault="007E4047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E4047" w:rsidRPr="00804FA5" w:rsidRDefault="007E4047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E53E7" w:rsidRPr="00804FA5" w:rsidRDefault="00804FA5" w:rsidP="00804FA5">
      <w:pPr>
        <w:pStyle w:val="ConsPlusNormal"/>
        <w:ind w:left="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8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2.9. </w:t>
      </w:r>
      <w:r w:rsidR="007E53E7" w:rsidRPr="001A084F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Воспитательная система техникума</w:t>
      </w:r>
    </w:p>
    <w:p w:rsidR="007E53E7" w:rsidRPr="00804FA5" w:rsidRDefault="007E53E7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Приоритетами воспитательной работы в техникуме являются: формирование общей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культуры личности обучающихся, их успешная социализация в обществе и адаптация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труда, воспитание гражданственности и патриотизма, духовности, инициативности,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самостоятельности, уважения к правам и свободам человека, толерантности, любви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природе, Родине, семье, формирование основ здорового образа жизни.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Цель воспитательной работы: насыщение воспитательного пространства условиями,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способствующими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формированию высокопрофессионального и конкурентоспособного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специалиста, умеющего решать жизненные проблемы, делать нравственный выбор,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выработку у каждого выпускника современных убеждений и общественно значимых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ценностей, качеств социально активной личности и профессионала, способного полноценно,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творчески и эффективно жить и работать в новых условиях общественной жизни.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Воспитательная </w:t>
      </w:r>
      <w:r w:rsidR="00F62692">
        <w:rPr>
          <w:rFonts w:ascii="Times New Roman" w:hAnsi="Times New Roman" w:cs="Times New Roman"/>
          <w:sz w:val="24"/>
          <w:szCs w:val="24"/>
        </w:rPr>
        <w:t>р</w:t>
      </w:r>
      <w:r w:rsidRPr="00804FA5">
        <w:rPr>
          <w:rFonts w:ascii="Times New Roman" w:hAnsi="Times New Roman" w:cs="Times New Roman"/>
          <w:sz w:val="24"/>
          <w:szCs w:val="24"/>
        </w:rPr>
        <w:t>абота</w:t>
      </w:r>
      <w:r w:rsidR="00A541CD">
        <w:rPr>
          <w:rFonts w:ascii="Times New Roman" w:hAnsi="Times New Roman" w:cs="Times New Roman"/>
          <w:sz w:val="24"/>
          <w:szCs w:val="24"/>
        </w:rPr>
        <w:t xml:space="preserve"> проводится по Программе воспитания и социализации </w:t>
      </w:r>
      <w:proofErr w:type="gramStart"/>
      <w:r w:rsidR="00A541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541CD">
        <w:rPr>
          <w:rFonts w:ascii="Times New Roman" w:hAnsi="Times New Roman" w:cs="Times New Roman"/>
          <w:sz w:val="24"/>
          <w:szCs w:val="24"/>
        </w:rPr>
        <w:t xml:space="preserve">, </w:t>
      </w:r>
      <w:r w:rsidRPr="00804FA5">
        <w:rPr>
          <w:rFonts w:ascii="Times New Roman" w:hAnsi="Times New Roman" w:cs="Times New Roman"/>
          <w:sz w:val="24"/>
          <w:szCs w:val="24"/>
        </w:rPr>
        <w:t xml:space="preserve"> строится по утвержденным планам.  Кроме этого студенты принимают участие в мероприятиях областных центров: Центр Эстетического воспитания, Центр профессионального творчества, Центр развития  творчества детей и юношества, Центр </w:t>
      </w:r>
      <w:r w:rsidR="00A541CD">
        <w:rPr>
          <w:rFonts w:ascii="Times New Roman" w:hAnsi="Times New Roman" w:cs="Times New Roman"/>
          <w:sz w:val="24"/>
          <w:szCs w:val="24"/>
        </w:rPr>
        <w:t>«Вега»,</w:t>
      </w:r>
      <w:r w:rsidRPr="00804FA5">
        <w:rPr>
          <w:rFonts w:ascii="Times New Roman" w:hAnsi="Times New Roman" w:cs="Times New Roman"/>
          <w:sz w:val="24"/>
          <w:szCs w:val="24"/>
        </w:rPr>
        <w:t xml:space="preserve"> Центра психолого-педагогической, медицинской и социальной помощи, районных мероприятиях Управления образования, управления культуры и спорта, Всероссийских мероприятиях. </w:t>
      </w:r>
      <w:r w:rsidR="00A541CD">
        <w:rPr>
          <w:rFonts w:ascii="Times New Roman" w:hAnsi="Times New Roman" w:cs="Times New Roman"/>
          <w:sz w:val="24"/>
          <w:szCs w:val="24"/>
        </w:rPr>
        <w:t>На протяжении многих лет активно участвуем в профильных сменах на базе ДЮООЦ «Красный плес».</w:t>
      </w:r>
    </w:p>
    <w:p w:rsidR="00A541CD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В техникуме имеется общежитие, в котором проживают студенты из </w:t>
      </w:r>
      <w:r w:rsidR="00F62692">
        <w:rPr>
          <w:rFonts w:ascii="Times New Roman" w:hAnsi="Times New Roman" w:cs="Times New Roman"/>
          <w:sz w:val="24"/>
          <w:szCs w:val="24"/>
        </w:rPr>
        <w:t>Починковского и других районов области</w:t>
      </w:r>
      <w:r w:rsidRPr="00804FA5">
        <w:rPr>
          <w:rFonts w:ascii="Times New Roman" w:hAnsi="Times New Roman" w:cs="Times New Roman"/>
          <w:sz w:val="24"/>
          <w:szCs w:val="24"/>
        </w:rPr>
        <w:t>. Особое внимание и контроль у</w:t>
      </w:r>
      <w:r w:rsidR="00A541CD">
        <w:rPr>
          <w:rFonts w:ascii="Times New Roman" w:hAnsi="Times New Roman" w:cs="Times New Roman"/>
          <w:sz w:val="24"/>
          <w:szCs w:val="24"/>
        </w:rPr>
        <w:t>деляется проживанию в общежитии</w:t>
      </w:r>
      <w:r w:rsidRPr="00804FA5">
        <w:rPr>
          <w:rFonts w:ascii="Times New Roman" w:hAnsi="Times New Roman" w:cs="Times New Roman"/>
          <w:sz w:val="24"/>
          <w:szCs w:val="24"/>
        </w:rPr>
        <w:t xml:space="preserve"> детей  - сирот и несовершеннолетних обучающихся. </w:t>
      </w:r>
      <w:r w:rsidR="00A541CD">
        <w:rPr>
          <w:rFonts w:ascii="Times New Roman" w:hAnsi="Times New Roman" w:cs="Times New Roman"/>
          <w:sz w:val="24"/>
          <w:szCs w:val="24"/>
        </w:rPr>
        <w:t xml:space="preserve"> В общежитии ведется систематическая работа по улучшению социально-бытовых условий проживания. 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 целях профилактики</w:t>
      </w:r>
      <w:r w:rsidR="00F62692">
        <w:rPr>
          <w:rFonts w:ascii="Times New Roman" w:hAnsi="Times New Roman" w:cs="Times New Roman"/>
          <w:sz w:val="24"/>
          <w:szCs w:val="24"/>
        </w:rPr>
        <w:t xml:space="preserve"> </w:t>
      </w:r>
      <w:r w:rsidR="00734826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Pr="00804FA5">
        <w:rPr>
          <w:rFonts w:ascii="Times New Roman" w:hAnsi="Times New Roman" w:cs="Times New Roman"/>
          <w:sz w:val="24"/>
          <w:szCs w:val="24"/>
        </w:rPr>
        <w:t xml:space="preserve"> в техникуме функционирует </w:t>
      </w:r>
      <w:r w:rsidR="00D4579C">
        <w:rPr>
          <w:rFonts w:ascii="Times New Roman" w:hAnsi="Times New Roman" w:cs="Times New Roman"/>
          <w:sz w:val="24"/>
          <w:szCs w:val="24"/>
        </w:rPr>
        <w:t>Совет</w:t>
      </w:r>
      <w:r w:rsidR="00F62692" w:rsidRPr="00F62692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несовершен</w:t>
      </w:r>
      <w:r w:rsidR="00734826">
        <w:rPr>
          <w:rFonts w:ascii="Times New Roman" w:hAnsi="Times New Roman" w:cs="Times New Roman"/>
          <w:sz w:val="24"/>
          <w:szCs w:val="24"/>
        </w:rPr>
        <w:t>нолетних обучающихся ГБПОУ ПСХТ</w:t>
      </w:r>
      <w:r w:rsidRPr="00804FA5">
        <w:rPr>
          <w:rFonts w:ascii="Times New Roman" w:hAnsi="Times New Roman" w:cs="Times New Roman"/>
          <w:sz w:val="24"/>
          <w:szCs w:val="24"/>
        </w:rPr>
        <w:t>.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 техникуме созданы условия для формирования компетенций социального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взаимодействия. В соответствии с этим активно работает </w:t>
      </w:r>
      <w:r w:rsidR="00734826">
        <w:rPr>
          <w:rFonts w:ascii="Times New Roman" w:hAnsi="Times New Roman" w:cs="Times New Roman"/>
          <w:sz w:val="24"/>
          <w:szCs w:val="24"/>
        </w:rPr>
        <w:t>орган студенческого самоуправления Лидер, решающ</w:t>
      </w:r>
      <w:r w:rsidR="00A541CD">
        <w:rPr>
          <w:rFonts w:ascii="Times New Roman" w:hAnsi="Times New Roman" w:cs="Times New Roman"/>
          <w:sz w:val="24"/>
          <w:szCs w:val="24"/>
        </w:rPr>
        <w:t>ий</w:t>
      </w:r>
      <w:r w:rsidRPr="00804FA5">
        <w:rPr>
          <w:rFonts w:ascii="Times New Roman" w:hAnsi="Times New Roman" w:cs="Times New Roman"/>
          <w:sz w:val="24"/>
          <w:szCs w:val="24"/>
        </w:rPr>
        <w:t xml:space="preserve"> самостоятельно многие вопросы обучения, организации досуга,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творческого самовыражения, быт</w:t>
      </w:r>
      <w:r w:rsidR="00734826">
        <w:rPr>
          <w:rFonts w:ascii="Times New Roman" w:hAnsi="Times New Roman" w:cs="Times New Roman"/>
          <w:sz w:val="24"/>
          <w:szCs w:val="24"/>
        </w:rPr>
        <w:t xml:space="preserve">а студентов. </w:t>
      </w:r>
      <w:proofErr w:type="gramStart"/>
      <w:r w:rsidR="00734826">
        <w:rPr>
          <w:rFonts w:ascii="Times New Roman" w:hAnsi="Times New Roman" w:cs="Times New Roman"/>
          <w:sz w:val="24"/>
          <w:szCs w:val="24"/>
        </w:rPr>
        <w:t xml:space="preserve">В качестве главных </w:t>
      </w:r>
      <w:r w:rsidRPr="00804FA5">
        <w:rPr>
          <w:rFonts w:ascii="Times New Roman" w:hAnsi="Times New Roman" w:cs="Times New Roman"/>
          <w:sz w:val="24"/>
          <w:szCs w:val="24"/>
        </w:rPr>
        <w:t>задач деятельности студенческого самоуправления следует выделить: формировани</w:t>
      </w:r>
      <w:r w:rsidR="00734826">
        <w:rPr>
          <w:rFonts w:ascii="Times New Roman" w:hAnsi="Times New Roman" w:cs="Times New Roman"/>
          <w:sz w:val="24"/>
          <w:szCs w:val="24"/>
        </w:rPr>
        <w:t xml:space="preserve">е </w:t>
      </w:r>
      <w:r w:rsidRPr="00804FA5">
        <w:rPr>
          <w:rFonts w:ascii="Times New Roman" w:hAnsi="Times New Roman" w:cs="Times New Roman"/>
          <w:sz w:val="24"/>
          <w:szCs w:val="24"/>
        </w:rPr>
        <w:t>гражданской культуры, активной гражданской позиции о</w:t>
      </w:r>
      <w:r w:rsidR="00734826">
        <w:rPr>
          <w:rFonts w:ascii="Times New Roman" w:hAnsi="Times New Roman" w:cs="Times New Roman"/>
          <w:sz w:val="24"/>
          <w:szCs w:val="24"/>
        </w:rPr>
        <w:t xml:space="preserve">бучающихся; содействие развитию </w:t>
      </w:r>
      <w:r w:rsidRPr="00804FA5">
        <w:rPr>
          <w:rFonts w:ascii="Times New Roman" w:hAnsi="Times New Roman" w:cs="Times New Roman"/>
          <w:sz w:val="24"/>
          <w:szCs w:val="24"/>
        </w:rPr>
        <w:t>их  социальной  зрелости,  самостоятельности,  спо</w:t>
      </w:r>
      <w:r w:rsidR="00734826">
        <w:rPr>
          <w:rFonts w:ascii="Times New Roman" w:hAnsi="Times New Roman" w:cs="Times New Roman"/>
          <w:sz w:val="24"/>
          <w:szCs w:val="24"/>
        </w:rPr>
        <w:t xml:space="preserve">собности  к  самоорганизации  и </w:t>
      </w:r>
      <w:r w:rsidRPr="00804FA5">
        <w:rPr>
          <w:rFonts w:ascii="Times New Roman" w:hAnsi="Times New Roman" w:cs="Times New Roman"/>
          <w:sz w:val="24"/>
          <w:szCs w:val="24"/>
        </w:rPr>
        <w:t xml:space="preserve">саморазвитию; обеспечение реализации прав на участие </w:t>
      </w:r>
      <w:r w:rsidR="00734826">
        <w:rPr>
          <w:rFonts w:ascii="Times New Roman" w:hAnsi="Times New Roman" w:cs="Times New Roman"/>
          <w:sz w:val="24"/>
          <w:szCs w:val="24"/>
        </w:rPr>
        <w:t xml:space="preserve">в управлении техникумом, оценке </w:t>
      </w:r>
      <w:r w:rsidRPr="00804FA5">
        <w:rPr>
          <w:rFonts w:ascii="Times New Roman" w:hAnsi="Times New Roman" w:cs="Times New Roman"/>
          <w:sz w:val="24"/>
          <w:szCs w:val="24"/>
        </w:rPr>
        <w:t>качества образовательного процесса; формирование</w:t>
      </w:r>
      <w:r w:rsidR="00734826">
        <w:rPr>
          <w:rFonts w:ascii="Times New Roman" w:hAnsi="Times New Roman" w:cs="Times New Roman"/>
          <w:sz w:val="24"/>
          <w:szCs w:val="24"/>
        </w:rPr>
        <w:t xml:space="preserve"> у обучающихся умений и навыков </w:t>
      </w:r>
      <w:r w:rsidRPr="00804FA5">
        <w:rPr>
          <w:rFonts w:ascii="Times New Roman" w:hAnsi="Times New Roman" w:cs="Times New Roman"/>
          <w:sz w:val="24"/>
          <w:szCs w:val="24"/>
        </w:rPr>
        <w:t>самоуправления, подготовка их к компетентному и</w:t>
      </w:r>
      <w:r w:rsidR="00734826">
        <w:rPr>
          <w:rFonts w:ascii="Times New Roman" w:hAnsi="Times New Roman" w:cs="Times New Roman"/>
          <w:sz w:val="24"/>
          <w:szCs w:val="24"/>
        </w:rPr>
        <w:t xml:space="preserve"> ответственному участию в жизни </w:t>
      </w:r>
      <w:r w:rsidRPr="00804FA5">
        <w:rPr>
          <w:rFonts w:ascii="Times New Roman" w:hAnsi="Times New Roman" w:cs="Times New Roman"/>
          <w:sz w:val="24"/>
          <w:szCs w:val="24"/>
        </w:rPr>
        <w:t>общества.</w:t>
      </w:r>
      <w:proofErr w:type="gramEnd"/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техникума принимают активное участие в волонтерском движении. В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техникуме работает волонтерский отряд «Мы вместе», члены которого участвуют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по следующим основным направлениям: патриотическое воспитание,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экологическое направление, спортивное направление. Участие в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добровольческой</w:t>
      </w:r>
      <w:proofErr w:type="gramEnd"/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деятельности способствует развитию толерантности, нравственных качеств обучающихся,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реализации социально значимых форм организации досуга молодежи.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В техникуме созданы условия для творческого развития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>.</w:t>
      </w:r>
      <w:r w:rsidR="00734826">
        <w:rPr>
          <w:rFonts w:ascii="Times New Roman" w:hAnsi="Times New Roman" w:cs="Times New Roman"/>
          <w:sz w:val="24"/>
          <w:szCs w:val="24"/>
        </w:rPr>
        <w:t xml:space="preserve"> В актовый зал приобретается аппаратура. </w:t>
      </w:r>
      <w:r w:rsidR="003274EB">
        <w:rPr>
          <w:rFonts w:ascii="Times New Roman" w:hAnsi="Times New Roman" w:cs="Times New Roman"/>
          <w:sz w:val="24"/>
          <w:szCs w:val="24"/>
        </w:rPr>
        <w:t>Создан и успешно функционирует танцевальный коллектив «Славянка».</w:t>
      </w:r>
      <w:r w:rsidR="00A54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Развитие физической культуры и спорта является одним из приоритетных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социальных направлений, как средство оптимизации режима жизни, активного отдыха,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сохранение и повышение работоспособности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на протяжении всего периода</w:t>
      </w:r>
    </w:p>
    <w:p w:rsidR="007E53E7" w:rsidRPr="00804FA5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обучения в техникуме.</w:t>
      </w:r>
    </w:p>
    <w:p w:rsidR="007E53E7" w:rsidRPr="00804FA5" w:rsidRDefault="00A541CD" w:rsidP="00804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4FA5">
        <w:rPr>
          <w:rFonts w:ascii="Times New Roman" w:hAnsi="Times New Roman" w:cs="Times New Roman"/>
          <w:sz w:val="24"/>
          <w:szCs w:val="24"/>
        </w:rPr>
        <w:t>порти</w:t>
      </w:r>
      <w:r>
        <w:rPr>
          <w:rFonts w:ascii="Times New Roman" w:hAnsi="Times New Roman" w:cs="Times New Roman"/>
          <w:sz w:val="24"/>
          <w:szCs w:val="24"/>
        </w:rPr>
        <w:t>вный клуб по</w:t>
      </w:r>
      <w:r w:rsidR="00D4579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патронажем руководителя</w:t>
      </w:r>
      <w:r w:rsidR="007E53E7" w:rsidRPr="00804FA5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изического воспитания организуе</w:t>
      </w:r>
      <w:r w:rsidR="00734826">
        <w:rPr>
          <w:rFonts w:ascii="Times New Roman" w:hAnsi="Times New Roman" w:cs="Times New Roman"/>
          <w:sz w:val="24"/>
          <w:szCs w:val="24"/>
        </w:rPr>
        <w:t>т физкультурно-</w:t>
      </w:r>
      <w:r w:rsidR="007E53E7" w:rsidRPr="00804FA5">
        <w:rPr>
          <w:rFonts w:ascii="Times New Roman" w:hAnsi="Times New Roman" w:cs="Times New Roman"/>
          <w:sz w:val="24"/>
          <w:szCs w:val="24"/>
        </w:rPr>
        <w:t>оздоровит</w:t>
      </w:r>
      <w:r>
        <w:rPr>
          <w:rFonts w:ascii="Times New Roman" w:hAnsi="Times New Roman" w:cs="Times New Roman"/>
          <w:sz w:val="24"/>
          <w:szCs w:val="24"/>
        </w:rPr>
        <w:t xml:space="preserve">ельную работу среди студентов и </w:t>
      </w:r>
      <w:r w:rsidR="007E53E7" w:rsidRPr="00804FA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трудников техникума, обеспечивае</w:t>
      </w:r>
      <w:r w:rsidR="007E53E7" w:rsidRPr="00804FA5">
        <w:rPr>
          <w:rFonts w:ascii="Times New Roman" w:hAnsi="Times New Roman" w:cs="Times New Roman"/>
          <w:sz w:val="24"/>
          <w:szCs w:val="24"/>
        </w:rPr>
        <w:t>т их участие в спо</w:t>
      </w:r>
      <w:r>
        <w:rPr>
          <w:rFonts w:ascii="Times New Roman" w:hAnsi="Times New Roman" w:cs="Times New Roman"/>
          <w:sz w:val="24"/>
          <w:szCs w:val="24"/>
        </w:rPr>
        <w:t xml:space="preserve">ртивных соревнованиях; проводят </w:t>
      </w:r>
      <w:r w:rsidR="007E53E7" w:rsidRPr="00804FA5">
        <w:rPr>
          <w:rFonts w:ascii="Times New Roman" w:hAnsi="Times New Roman" w:cs="Times New Roman"/>
          <w:sz w:val="24"/>
          <w:szCs w:val="24"/>
        </w:rPr>
        <w:t>массовые мероприятия.</w:t>
      </w:r>
    </w:p>
    <w:p w:rsidR="007E53E7" w:rsidRDefault="007E53E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 техникуме функционируют спортивные секц</w:t>
      </w:r>
      <w:r w:rsidR="003274EB">
        <w:rPr>
          <w:rFonts w:ascii="Times New Roman" w:hAnsi="Times New Roman" w:cs="Times New Roman"/>
          <w:sz w:val="24"/>
          <w:szCs w:val="24"/>
        </w:rPr>
        <w:t>ии по видам спорта: ОФП, мини-футбол, волейбол</w:t>
      </w:r>
      <w:r w:rsidRPr="00804FA5">
        <w:rPr>
          <w:rFonts w:ascii="Times New Roman" w:hAnsi="Times New Roman" w:cs="Times New Roman"/>
          <w:sz w:val="24"/>
          <w:szCs w:val="24"/>
        </w:rPr>
        <w:t>. Одним из приоритетных направлений в вопросах сохранения</w:t>
      </w:r>
      <w:r w:rsidR="00E121CB">
        <w:rPr>
          <w:rFonts w:ascii="Times New Roman" w:hAnsi="Times New Roman" w:cs="Times New Roman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 xml:space="preserve">здоровья студентов является </w:t>
      </w:r>
      <w:r w:rsidRPr="00804FA5">
        <w:rPr>
          <w:rFonts w:ascii="Times New Roman" w:hAnsi="Times New Roman" w:cs="Times New Roman"/>
          <w:sz w:val="24"/>
          <w:szCs w:val="24"/>
        </w:rPr>
        <w:lastRenderedPageBreak/>
        <w:t>пропаганда здоро</w:t>
      </w:r>
      <w:r w:rsidR="00E121CB">
        <w:rPr>
          <w:rFonts w:ascii="Times New Roman" w:hAnsi="Times New Roman" w:cs="Times New Roman"/>
          <w:sz w:val="24"/>
          <w:szCs w:val="24"/>
        </w:rPr>
        <w:t xml:space="preserve">вого образа жизни, профилактика </w:t>
      </w:r>
      <w:r w:rsidRPr="00804FA5">
        <w:rPr>
          <w:rFonts w:ascii="Times New Roman" w:hAnsi="Times New Roman" w:cs="Times New Roman"/>
          <w:sz w:val="24"/>
          <w:szCs w:val="24"/>
        </w:rPr>
        <w:t>правонарушений,</w:t>
      </w:r>
      <w:r w:rsidR="003274EB">
        <w:rPr>
          <w:rFonts w:ascii="Times New Roman" w:hAnsi="Times New Roman" w:cs="Times New Roman"/>
          <w:sz w:val="24"/>
          <w:szCs w:val="24"/>
        </w:rPr>
        <w:t xml:space="preserve"> суицидов, 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FA5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804FA5">
        <w:rPr>
          <w:rFonts w:ascii="Times New Roman" w:hAnsi="Times New Roman" w:cs="Times New Roman"/>
          <w:sz w:val="24"/>
          <w:szCs w:val="24"/>
        </w:rPr>
        <w:t xml:space="preserve"> и проявления </w:t>
      </w:r>
      <w:proofErr w:type="spellStart"/>
      <w:r w:rsidRPr="00804FA5">
        <w:rPr>
          <w:rFonts w:ascii="Times New Roman" w:hAnsi="Times New Roman" w:cs="Times New Roman"/>
          <w:sz w:val="24"/>
          <w:szCs w:val="24"/>
        </w:rPr>
        <w:t>девиантно</w:t>
      </w:r>
      <w:r w:rsidR="003274E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274EB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804FA5">
        <w:rPr>
          <w:rFonts w:ascii="Times New Roman" w:hAnsi="Times New Roman" w:cs="Times New Roman"/>
          <w:sz w:val="24"/>
          <w:szCs w:val="24"/>
        </w:rPr>
        <w:t xml:space="preserve">, профилактика вредных привычек. Студенты активно </w:t>
      </w:r>
      <w:r w:rsidR="00A541CD">
        <w:rPr>
          <w:rFonts w:ascii="Times New Roman" w:hAnsi="Times New Roman" w:cs="Times New Roman"/>
          <w:sz w:val="24"/>
          <w:szCs w:val="24"/>
        </w:rPr>
        <w:t xml:space="preserve">участвуют в </w:t>
      </w:r>
      <w:r w:rsidRPr="00804FA5">
        <w:rPr>
          <w:rFonts w:ascii="Times New Roman" w:hAnsi="Times New Roman" w:cs="Times New Roman"/>
          <w:sz w:val="24"/>
          <w:szCs w:val="24"/>
        </w:rPr>
        <w:t>молодежных акциях соответствующей тематики.</w:t>
      </w:r>
    </w:p>
    <w:p w:rsidR="007E53E7" w:rsidRPr="00804FA5" w:rsidRDefault="00744721" w:rsidP="00804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Заложены и развиваются новые традиции: спортивные игры</w:t>
      </w:r>
      <w:r w:rsidRPr="0074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начале сентября, направленные на знакомство и сплочение первокурсников, «Мы вместе»; экскурсии в музей техникума и проведение Дня первокурсника, День призывника, Проводы Русской Зимы, день самоуправления, акция «Живи, родник». </w:t>
      </w:r>
    </w:p>
    <w:p w:rsidR="007E53E7" w:rsidRPr="00804FA5" w:rsidRDefault="007E53E7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E53E7" w:rsidRPr="003274EB" w:rsidRDefault="007E53E7" w:rsidP="00804FA5">
      <w:pPr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274EB">
        <w:rPr>
          <w:rFonts w:ascii="Times New Roman" w:hAnsi="Times New Roman" w:cs="Times New Roman"/>
          <w:b/>
          <w:bCs/>
          <w:sz w:val="24"/>
          <w:szCs w:val="24"/>
        </w:rPr>
        <w:t>Профориентационная работа</w:t>
      </w:r>
    </w:p>
    <w:p w:rsidR="007E53E7" w:rsidRPr="003274EB" w:rsidRDefault="007E53E7" w:rsidP="00804FA5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51"/>
        <w:gridCol w:w="1889"/>
        <w:gridCol w:w="2497"/>
      </w:tblGrid>
      <w:tr w:rsidR="007E53E7" w:rsidRPr="003274EB" w:rsidTr="005A5421">
        <w:tc>
          <w:tcPr>
            <w:tcW w:w="594" w:type="dxa"/>
          </w:tcPr>
          <w:p w:rsidR="007E53E7" w:rsidRPr="003274EB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51" w:type="dxa"/>
          </w:tcPr>
          <w:p w:rsidR="007E53E7" w:rsidRPr="003274EB" w:rsidRDefault="007E53E7" w:rsidP="00804FA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9" w:type="dxa"/>
          </w:tcPr>
          <w:p w:rsidR="007E53E7" w:rsidRPr="003274EB" w:rsidRDefault="007E53E7" w:rsidP="00804FA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Примерные сроки</w:t>
            </w:r>
          </w:p>
        </w:tc>
        <w:tc>
          <w:tcPr>
            <w:tcW w:w="2497" w:type="dxa"/>
          </w:tcPr>
          <w:p w:rsidR="007E53E7" w:rsidRPr="003274EB" w:rsidRDefault="007E53E7" w:rsidP="00804FA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7E53E7" w:rsidRPr="00804FA5" w:rsidTr="005A5421">
        <w:tc>
          <w:tcPr>
            <w:tcW w:w="594" w:type="dxa"/>
          </w:tcPr>
          <w:p w:rsidR="007E53E7" w:rsidRPr="003274EB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51" w:type="dxa"/>
          </w:tcPr>
          <w:p w:rsidR="007E53E7" w:rsidRPr="003274EB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базы данных о выпускниках школ Починковского района Нижегородской области</w:t>
            </w:r>
          </w:p>
        </w:tc>
        <w:tc>
          <w:tcPr>
            <w:tcW w:w="1889" w:type="dxa"/>
          </w:tcPr>
          <w:p w:rsidR="007E53E7" w:rsidRPr="003274EB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497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E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УВР.</w:t>
            </w:r>
          </w:p>
        </w:tc>
      </w:tr>
      <w:tr w:rsidR="007E53E7" w:rsidRPr="00804FA5" w:rsidTr="005A5421">
        <w:tc>
          <w:tcPr>
            <w:tcW w:w="594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51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 потребностей  выпускников школ и их родителей   в  профессиях и специальностях  через  анкетирование</w:t>
            </w:r>
          </w:p>
        </w:tc>
        <w:tc>
          <w:tcPr>
            <w:tcW w:w="1889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497" w:type="dxa"/>
          </w:tcPr>
          <w:p w:rsidR="007E53E7" w:rsidRPr="00804FA5" w:rsidRDefault="001A4678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педагогические работники</w:t>
            </w:r>
          </w:p>
        </w:tc>
      </w:tr>
      <w:tr w:rsidR="007E53E7" w:rsidRPr="00804FA5" w:rsidTr="005A5421">
        <w:tc>
          <w:tcPr>
            <w:tcW w:w="594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51" w:type="dxa"/>
          </w:tcPr>
          <w:p w:rsidR="007E53E7" w:rsidRPr="00804FA5" w:rsidRDefault="007E53E7" w:rsidP="003274EB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просвещение  учащихся школ и их родителей  о  профессиях и специальностях техникума</w:t>
            </w:r>
            <w:r w:rsidR="00327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пров</w:t>
            </w:r>
            <w:r w:rsidR="00A541CD">
              <w:rPr>
                <w:rFonts w:ascii="Times New Roman" w:hAnsi="Times New Roman" w:cs="Times New Roman"/>
                <w:bCs/>
                <w:sz w:val="24"/>
                <w:szCs w:val="24"/>
              </w:rPr>
              <w:t>едения Дня открытых дверей</w:t>
            </w:r>
          </w:p>
        </w:tc>
        <w:tc>
          <w:tcPr>
            <w:tcW w:w="1889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497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  <w:r w:rsidR="001A4678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педагогические работники</w:t>
            </w:r>
          </w:p>
        </w:tc>
      </w:tr>
      <w:tr w:rsidR="007E53E7" w:rsidRPr="00804FA5" w:rsidTr="005A5421">
        <w:tc>
          <w:tcPr>
            <w:tcW w:w="594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51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и разнообразие форм и методов проведения  профориентаци</w:t>
            </w:r>
            <w:r w:rsidR="003274E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нной работы</w:t>
            </w:r>
          </w:p>
        </w:tc>
        <w:tc>
          <w:tcPr>
            <w:tcW w:w="1889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97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</w:tr>
      <w:tr w:rsidR="007E53E7" w:rsidRPr="00804FA5" w:rsidTr="005A5421">
        <w:tc>
          <w:tcPr>
            <w:tcW w:w="594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51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 размещение на сайте техникума  и в СМИ информации о техникуме</w:t>
            </w:r>
          </w:p>
        </w:tc>
        <w:tc>
          <w:tcPr>
            <w:tcW w:w="1889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97" w:type="dxa"/>
          </w:tcPr>
          <w:p w:rsidR="007E53E7" w:rsidRPr="00804FA5" w:rsidRDefault="007E53E7" w:rsidP="00804FA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04FA5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</w:tr>
    </w:tbl>
    <w:p w:rsidR="007E53E7" w:rsidRPr="00804FA5" w:rsidRDefault="007E53E7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E53E7" w:rsidRPr="00804FA5" w:rsidRDefault="007E53E7" w:rsidP="00804FA5">
      <w:pPr>
        <w:rPr>
          <w:rFonts w:ascii="Times New Roman" w:hAnsi="Times New Roman" w:cs="Times New Roman"/>
          <w:b/>
          <w:sz w:val="24"/>
          <w:szCs w:val="24"/>
        </w:rPr>
      </w:pPr>
    </w:p>
    <w:p w:rsidR="007E53E7" w:rsidRPr="00804FA5" w:rsidRDefault="00804FA5" w:rsidP="00804FA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7E53E7" w:rsidRPr="00804FA5">
        <w:rPr>
          <w:rFonts w:ascii="Times New Roman" w:hAnsi="Times New Roman" w:cs="Times New Roman"/>
          <w:b/>
          <w:sz w:val="24"/>
          <w:szCs w:val="24"/>
        </w:rPr>
        <w:t>Внебюджетная деятельность</w:t>
      </w:r>
    </w:p>
    <w:p w:rsidR="007E53E7" w:rsidRPr="00804FA5" w:rsidRDefault="007E53E7" w:rsidP="00804FA5">
      <w:pPr>
        <w:pStyle w:val="af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07"/>
        <w:gridCol w:w="3187"/>
        <w:gridCol w:w="1997"/>
        <w:gridCol w:w="1997"/>
        <w:gridCol w:w="1997"/>
      </w:tblGrid>
      <w:tr w:rsidR="007E53E7" w:rsidRPr="00804FA5" w:rsidTr="005A5421">
        <w:tc>
          <w:tcPr>
            <w:tcW w:w="807" w:type="dxa"/>
            <w:vMerge w:val="restart"/>
          </w:tcPr>
          <w:p w:rsidR="007E53E7" w:rsidRPr="00804FA5" w:rsidRDefault="007E53E7" w:rsidP="00804FA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7" w:type="dxa"/>
            <w:vMerge w:val="restart"/>
          </w:tcPr>
          <w:p w:rsidR="007E53E7" w:rsidRPr="00804FA5" w:rsidRDefault="007E53E7" w:rsidP="00804FA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91" w:type="dxa"/>
            <w:gridSpan w:val="3"/>
          </w:tcPr>
          <w:p w:rsidR="007E53E7" w:rsidRPr="00804FA5" w:rsidRDefault="007E53E7" w:rsidP="00804FA5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доход (тыс. руб.)</w:t>
            </w:r>
          </w:p>
        </w:tc>
      </w:tr>
      <w:tr w:rsidR="007E53E7" w:rsidRPr="00804FA5" w:rsidTr="005A5421">
        <w:tc>
          <w:tcPr>
            <w:tcW w:w="807" w:type="dxa"/>
            <w:vMerge/>
          </w:tcPr>
          <w:p w:rsidR="007E53E7" w:rsidRPr="00804FA5" w:rsidRDefault="007E53E7" w:rsidP="00804FA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:rsidR="007E53E7" w:rsidRPr="00804FA5" w:rsidRDefault="007E53E7" w:rsidP="00804FA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Хоз. подготовка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3.021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2.841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3.611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1.722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1.314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Учебное хозяйство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8.491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9.369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12.029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Металлолом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Прочие (транспорт, страховка)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E53E7" w:rsidRPr="00804FA5" w:rsidRDefault="007E53E7" w:rsidP="00804FA5">
      <w:pPr>
        <w:rPr>
          <w:rFonts w:ascii="Times New Roman" w:hAnsi="Times New Roman" w:cs="Times New Roman"/>
          <w:b/>
          <w:sz w:val="24"/>
          <w:szCs w:val="24"/>
        </w:rPr>
      </w:pPr>
    </w:p>
    <w:p w:rsidR="007E53E7" w:rsidRPr="00804FA5" w:rsidRDefault="00804FA5" w:rsidP="00804FA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2.11. </w:t>
      </w:r>
      <w:r w:rsidR="007E53E7" w:rsidRPr="00804FA5">
        <w:rPr>
          <w:rFonts w:ascii="Times New Roman" w:hAnsi="Times New Roman" w:cs="Times New Roman"/>
          <w:b/>
          <w:sz w:val="24"/>
          <w:szCs w:val="24"/>
        </w:rPr>
        <w:t>Производство сельскохозяйственной продукции</w:t>
      </w:r>
    </w:p>
    <w:p w:rsidR="007E53E7" w:rsidRPr="00804FA5" w:rsidRDefault="007E53E7" w:rsidP="00804F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07"/>
        <w:gridCol w:w="3187"/>
        <w:gridCol w:w="1997"/>
        <w:gridCol w:w="1997"/>
        <w:gridCol w:w="1997"/>
      </w:tblGrid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Молоко (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324 306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362 612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410 939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Мясо (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Продано ж.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7 586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5 732 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13 387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Зерно (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Урожайность (ц/га)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Надой на 1 ф.к., (л.)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3 879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4 369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4 951</w:t>
            </w:r>
          </w:p>
        </w:tc>
      </w:tr>
      <w:tr w:rsidR="007E53E7" w:rsidRPr="00804FA5" w:rsidTr="005A5421">
        <w:tc>
          <w:tcPr>
            <w:tcW w:w="80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Количество коров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7" w:type="dxa"/>
          </w:tcPr>
          <w:p w:rsidR="007E53E7" w:rsidRPr="00804FA5" w:rsidRDefault="007E53E7" w:rsidP="00804FA5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CD373B" w:rsidRPr="00804FA5" w:rsidRDefault="00804FA5" w:rsidP="00804FA5">
      <w:pPr>
        <w:ind w:left="75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lastRenderedPageBreak/>
        <w:t xml:space="preserve">2.12. </w:t>
      </w:r>
      <w:r w:rsidR="00CD373B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Финансовое обеспечение реализации Программы развития</w:t>
      </w:r>
    </w:p>
    <w:p w:rsidR="0049002A" w:rsidRPr="00804FA5" w:rsidRDefault="0049002A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314"/>
        <w:gridCol w:w="1039"/>
        <w:gridCol w:w="992"/>
        <w:gridCol w:w="851"/>
        <w:gridCol w:w="992"/>
        <w:gridCol w:w="992"/>
        <w:gridCol w:w="851"/>
      </w:tblGrid>
      <w:tr w:rsidR="001A084F" w:rsidRPr="00804FA5" w:rsidTr="005A5421">
        <w:tc>
          <w:tcPr>
            <w:tcW w:w="4314" w:type="dxa"/>
            <w:vMerge w:val="restart"/>
          </w:tcPr>
          <w:p w:rsidR="001A084F" w:rsidRPr="001A084F" w:rsidRDefault="001A084F" w:rsidP="00804FA5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1A084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Источники финансового обеспечения</w:t>
            </w:r>
          </w:p>
        </w:tc>
        <w:tc>
          <w:tcPr>
            <w:tcW w:w="5717" w:type="dxa"/>
            <w:gridSpan w:val="6"/>
          </w:tcPr>
          <w:p w:rsidR="001A084F" w:rsidRPr="001A084F" w:rsidRDefault="001A084F" w:rsidP="00804FA5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1A084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Объем финансирования, млн. руб.</w:t>
            </w:r>
          </w:p>
        </w:tc>
      </w:tr>
      <w:tr w:rsidR="001A084F" w:rsidRPr="00804FA5" w:rsidTr="005A5421">
        <w:tc>
          <w:tcPr>
            <w:tcW w:w="4314" w:type="dxa"/>
            <w:vMerge/>
          </w:tcPr>
          <w:p w:rsidR="001A084F" w:rsidRPr="001A084F" w:rsidRDefault="001A084F" w:rsidP="00804FA5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</w:tcPr>
          <w:p w:rsidR="001A084F" w:rsidRPr="00EB0D57" w:rsidRDefault="001A084F" w:rsidP="00EB0D57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:rsidR="001A084F" w:rsidRPr="00EB0D57" w:rsidRDefault="001A084F" w:rsidP="00EB0D57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1A084F" w:rsidRPr="00EB0D57" w:rsidRDefault="001A084F" w:rsidP="00EB0D57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:rsidR="001A084F" w:rsidRPr="00EB0D57" w:rsidRDefault="001A084F" w:rsidP="00EB0D57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:rsidR="001A084F" w:rsidRPr="00EB0D57" w:rsidRDefault="001A084F" w:rsidP="00EB0D57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</w:tcPr>
          <w:p w:rsidR="001A084F" w:rsidRPr="00EB0D57" w:rsidRDefault="001A084F" w:rsidP="00EB0D57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1A084F" w:rsidRPr="00804FA5" w:rsidTr="005A5421">
        <w:tc>
          <w:tcPr>
            <w:tcW w:w="4314" w:type="dxa"/>
          </w:tcPr>
          <w:p w:rsidR="001A084F" w:rsidRPr="001A084F" w:rsidRDefault="001A084F" w:rsidP="00804FA5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A084F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Субсидии на выполнение государственного задания</w:t>
            </w:r>
          </w:p>
        </w:tc>
        <w:tc>
          <w:tcPr>
            <w:tcW w:w="1039" w:type="dxa"/>
          </w:tcPr>
          <w:p w:rsidR="001A084F" w:rsidRPr="00EB0D57" w:rsidRDefault="001A084F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32,74</w:t>
            </w:r>
          </w:p>
        </w:tc>
        <w:tc>
          <w:tcPr>
            <w:tcW w:w="992" w:type="dxa"/>
          </w:tcPr>
          <w:p w:rsidR="001A084F" w:rsidRPr="00EB0D57" w:rsidRDefault="001A084F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34,35</w:t>
            </w:r>
          </w:p>
        </w:tc>
        <w:tc>
          <w:tcPr>
            <w:tcW w:w="851" w:type="dxa"/>
          </w:tcPr>
          <w:p w:rsidR="001A084F" w:rsidRPr="00EB0D57" w:rsidRDefault="001A084F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36,28</w:t>
            </w:r>
          </w:p>
        </w:tc>
        <w:tc>
          <w:tcPr>
            <w:tcW w:w="992" w:type="dxa"/>
          </w:tcPr>
          <w:p w:rsidR="001A084F" w:rsidRPr="00EB0D57" w:rsidRDefault="001A084F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38,09</w:t>
            </w:r>
          </w:p>
        </w:tc>
        <w:tc>
          <w:tcPr>
            <w:tcW w:w="992" w:type="dxa"/>
          </w:tcPr>
          <w:p w:rsidR="001A084F" w:rsidRPr="00EB0D57" w:rsidRDefault="001A084F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51" w:type="dxa"/>
          </w:tcPr>
          <w:p w:rsidR="001A084F" w:rsidRPr="00EB0D57" w:rsidRDefault="001A084F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</w:tr>
      <w:tr w:rsidR="00CD373B" w:rsidRPr="00804FA5" w:rsidTr="005A5421">
        <w:tc>
          <w:tcPr>
            <w:tcW w:w="4314" w:type="dxa"/>
          </w:tcPr>
          <w:p w:rsidR="00CD373B" w:rsidRPr="001A084F" w:rsidRDefault="00CD373B" w:rsidP="00804FA5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A084F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Поступления от оказания услуг</w:t>
            </w:r>
          </w:p>
          <w:p w:rsidR="00CD373B" w:rsidRPr="001A084F" w:rsidRDefault="00CD373B" w:rsidP="00804FA5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A084F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(выполнения работ) на платной основе и от иной приносящей доход деятельности</w:t>
            </w:r>
          </w:p>
        </w:tc>
        <w:tc>
          <w:tcPr>
            <w:tcW w:w="1039" w:type="dxa"/>
          </w:tcPr>
          <w:p w:rsidR="00CD373B" w:rsidRPr="00EB0D57" w:rsidRDefault="00D4579C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</w:t>
            </w:r>
            <w:r w:rsidR="001A084F"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CD373B" w:rsidRPr="00EB0D57" w:rsidRDefault="00D4579C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7</w:t>
            </w:r>
            <w:r w:rsidR="001A084F"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CD373B" w:rsidRPr="00EB0D57" w:rsidRDefault="00D4579C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8</w:t>
            </w:r>
            <w:r w:rsidR="001A084F"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CD373B" w:rsidRPr="00EB0D57" w:rsidRDefault="00D4579C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9</w:t>
            </w:r>
            <w:r w:rsidR="001A084F"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CD373B" w:rsidRPr="00EB0D57" w:rsidRDefault="00D4579C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11</w:t>
            </w:r>
            <w:r w:rsidR="001A084F"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CD373B" w:rsidRPr="00EB0D57" w:rsidRDefault="00D4579C" w:rsidP="001A084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12</w:t>
            </w:r>
            <w:r w:rsidR="001A084F" w:rsidRPr="00EB0D5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2E0E0E" w:rsidRPr="00804FA5" w:rsidRDefault="002E0E0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E63957" w:rsidRPr="00804FA5" w:rsidRDefault="00E63957" w:rsidP="00804FA5">
      <w:pPr>
        <w:pStyle w:val="af"/>
        <w:ind w:left="0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D51E0E" w:rsidRPr="00804FA5" w:rsidRDefault="00804FA5" w:rsidP="00804FA5">
      <w:pPr>
        <w:ind w:left="75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2.13. </w:t>
      </w:r>
      <w:r w:rsidR="00D51E0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Характеристика материально-технической </w:t>
      </w:r>
      <w:r w:rsidR="00CD19E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базы</w:t>
      </w:r>
      <w:r w:rsidR="00D51E0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техникума</w:t>
      </w:r>
    </w:p>
    <w:p w:rsidR="00D51E0E" w:rsidRPr="00804FA5" w:rsidRDefault="00D51E0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D51E0E" w:rsidRPr="00804FA5" w:rsidRDefault="00D51E0E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 xml:space="preserve">Общая площадь учебно-производственной базы  техникума составляет – 6340,8 кв.м.:  учебный корпус, общественно – бытовой блок 4048,6 кв.м., учебные мастерские 2292,2 кв.м., общежитие на 75 мест, автодром, </w:t>
      </w:r>
      <w:proofErr w:type="spellStart"/>
      <w:r w:rsidRPr="00804FA5">
        <w:rPr>
          <w:rFonts w:ascii="Times New Roman" w:hAnsi="Times New Roman" w:cs="Times New Roman"/>
          <w:sz w:val="24"/>
          <w:szCs w:val="24"/>
        </w:rPr>
        <w:t>трактородром</w:t>
      </w:r>
      <w:proofErr w:type="spellEnd"/>
      <w:r w:rsidRPr="00804FA5">
        <w:rPr>
          <w:rFonts w:ascii="Times New Roman" w:hAnsi="Times New Roman" w:cs="Times New Roman"/>
          <w:sz w:val="24"/>
          <w:szCs w:val="24"/>
        </w:rPr>
        <w:t>, гаражи, ангары для сельскохозяйственной техники и т.д.</w:t>
      </w:r>
      <w:proofErr w:type="gramEnd"/>
      <w:r w:rsidRPr="00804F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>В учебном корпусе находятся 14 учебных кабинетов теоретического обучения, 6 учебных лабораторий, 4 учебно-производственных мастерских, библиотека с читальным залом, актовый зал, спортивный зал.</w:t>
      </w:r>
    </w:p>
    <w:p w:rsidR="00D51E0E" w:rsidRPr="00804FA5" w:rsidRDefault="00D51E0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Имеется обрабатываемый земельный фонд (земли сельскохозяйственного назначения) общей площадью 3</w:t>
      </w:r>
      <w:r w:rsidR="00D4579C">
        <w:rPr>
          <w:rFonts w:ascii="Times New Roman" w:hAnsi="Times New Roman" w:cs="Times New Roman"/>
          <w:sz w:val="24"/>
          <w:szCs w:val="24"/>
        </w:rPr>
        <w:t>69</w:t>
      </w:r>
      <w:r w:rsidRPr="00804FA5">
        <w:rPr>
          <w:rFonts w:ascii="Times New Roman" w:hAnsi="Times New Roman" w:cs="Times New Roman"/>
          <w:sz w:val="24"/>
          <w:szCs w:val="24"/>
        </w:rPr>
        <w:t xml:space="preserve"> га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>для обработки земельного фонда и для организации образовательного процесса в техникуме используется  46 единиц техники.</w:t>
      </w:r>
    </w:p>
    <w:p w:rsidR="00D51E0E" w:rsidRPr="00804FA5" w:rsidRDefault="00D51E0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Материальная база техникума постоянно развивается и совершенствуется за счет бюджетных и внебюджетных средств, что позволяет в полной мере реализовывать программы среднего профессионального образования, </w:t>
      </w:r>
      <w:r w:rsidR="001A1725" w:rsidRPr="00804FA5">
        <w:rPr>
          <w:rFonts w:ascii="Times New Roman" w:hAnsi="Times New Roman" w:cs="Times New Roman"/>
          <w:sz w:val="24"/>
          <w:szCs w:val="24"/>
        </w:rPr>
        <w:t>что соответствует</w:t>
      </w:r>
      <w:r w:rsidRPr="00804FA5">
        <w:rPr>
          <w:rFonts w:ascii="Times New Roman" w:hAnsi="Times New Roman" w:cs="Times New Roman"/>
          <w:sz w:val="24"/>
          <w:szCs w:val="24"/>
        </w:rPr>
        <w:t xml:space="preserve"> требованиям Федерального государственного образовательного стандарта среднего профессионального образования, дает возможность организовывать дополнительные образовательные услуги, учебно-творческую деятельность, проводить культурные мероприятия.</w:t>
      </w:r>
      <w:r w:rsidR="00E62BC8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 xml:space="preserve">Постоянное развитие и укрепление современной материально-технической базы техникума является одним из обязательных условий качественной подготовки специалистов в соответствии с требованиями ФГОС СПО. Кабинеты оснащены необходимой учебно-методической, нормативно-правовой документацией, наглядными и учебными пособиями. Каждый кабинет имеет свой паспорт, в котором указаны технические характеристики помещения, перечень оборудования и имущества кабинета, необходимые для осуществления учебного процесса. </w:t>
      </w:r>
    </w:p>
    <w:p w:rsidR="00D51E0E" w:rsidRPr="00804FA5" w:rsidRDefault="008D51E8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Развитие информационных технологий в техникуме и их использование в учебном процессе достигается путем оснащения современными вычислительными, коммуникационными, демонстрационными техническими средствами и оргтехникой, современным программным и информационным обеспечением, электронными обучающими материалами и ресурсами.  </w:t>
      </w:r>
    </w:p>
    <w:p w:rsidR="00317090" w:rsidRPr="00804FA5" w:rsidRDefault="00E63957" w:rsidP="00804FA5">
      <w:pPr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 2020 года ГБПОУ «Починковский сельскохозяйственный техникум» участвует в национальном проекте «Цифровая образовательная среда», направленного на создание и развитие условий для реализации образовательных программ с применением электронного обучения, дистанционных образовательных технологий, с учетом функционирования электронной информационно-образовательной среды.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В рамках данного проекта в ГБПОУ ПСХТ было отремонтировано 2 кабинета для внедрения модели ЦОС в соответствии с типовым дизайн - проектом, утвержденным на региональном уровне</w:t>
      </w:r>
      <w:r w:rsidR="00317090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а так же приобретены </w:t>
      </w:r>
      <w:r w:rsidR="00317090" w:rsidRPr="00804FA5">
        <w:rPr>
          <w:rFonts w:ascii="Times New Roman" w:hAnsi="Times New Roman" w:cs="Times New Roman"/>
          <w:sz w:val="24"/>
          <w:szCs w:val="24"/>
        </w:rPr>
        <w:t xml:space="preserve">ноутбуки, МФУ </w:t>
      </w:r>
      <w:r w:rsidR="00317090" w:rsidRPr="00804FA5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="00317090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17090" w:rsidRPr="00804FA5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="00317090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17090" w:rsidRPr="00804FA5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="00317090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17090" w:rsidRPr="00804FA5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317090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17090" w:rsidRPr="00804FA5">
        <w:rPr>
          <w:rFonts w:ascii="Times New Roman" w:hAnsi="Times New Roman" w:cs="Times New Roman"/>
          <w:sz w:val="24"/>
          <w:szCs w:val="24"/>
          <w:lang w:val="en-US"/>
        </w:rPr>
        <w:t>MFP</w:t>
      </w:r>
      <w:r w:rsidR="00317090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17090" w:rsidRPr="00804F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17090" w:rsidRPr="00804FA5">
        <w:rPr>
          <w:rFonts w:ascii="Times New Roman" w:hAnsi="Times New Roman" w:cs="Times New Roman"/>
          <w:sz w:val="24"/>
          <w:szCs w:val="24"/>
        </w:rPr>
        <w:t>227</w:t>
      </w:r>
      <w:proofErr w:type="spellStart"/>
      <w:r w:rsidR="00317090" w:rsidRPr="00804FA5">
        <w:rPr>
          <w:rFonts w:ascii="Times New Roman" w:hAnsi="Times New Roman" w:cs="Times New Roman"/>
          <w:sz w:val="24"/>
          <w:szCs w:val="24"/>
          <w:lang w:val="en-US"/>
        </w:rPr>
        <w:t>fdn</w:t>
      </w:r>
      <w:proofErr w:type="spellEnd"/>
      <w:r w:rsidR="00317090" w:rsidRPr="00804FA5">
        <w:rPr>
          <w:rFonts w:ascii="Times New Roman" w:hAnsi="Times New Roman" w:cs="Times New Roman"/>
          <w:sz w:val="24"/>
          <w:szCs w:val="24"/>
        </w:rPr>
        <w:t>,</w:t>
      </w:r>
    </w:p>
    <w:p w:rsidR="005830B7" w:rsidRPr="00804FA5" w:rsidRDefault="00317090" w:rsidP="00804FA5">
      <w:pPr>
        <w:shd w:val="clear" w:color="auto" w:fill="FDFDFC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интерактивный дисплей </w:t>
      </w:r>
      <w:r w:rsidRPr="00804FA5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804FA5">
        <w:rPr>
          <w:rFonts w:ascii="Times New Roman" w:hAnsi="Times New Roman" w:cs="Times New Roman"/>
          <w:sz w:val="24"/>
          <w:szCs w:val="24"/>
        </w:rPr>
        <w:t>.</w:t>
      </w:r>
    </w:p>
    <w:p w:rsidR="005830B7" w:rsidRPr="00804FA5" w:rsidRDefault="005830B7" w:rsidP="00804FA5">
      <w:pPr>
        <w:shd w:val="clear" w:color="auto" w:fill="FDFDFC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5A5421" w:rsidRDefault="005A5421" w:rsidP="00804FA5">
      <w:pPr>
        <w:shd w:val="clear" w:color="auto" w:fill="FDFDFC"/>
        <w:ind w:left="75"/>
        <w:jc w:val="center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5830B7" w:rsidRPr="00804FA5" w:rsidRDefault="00804FA5" w:rsidP="00804FA5">
      <w:pPr>
        <w:shd w:val="clear" w:color="auto" w:fill="FDFDFC"/>
        <w:ind w:left="75"/>
        <w:jc w:val="center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2.14. </w:t>
      </w:r>
      <w:r w:rsidR="005830B7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Характеристика инновационных процессов ГБПОУ </w:t>
      </w:r>
      <w:r w:rsidR="005830B7" w:rsidRPr="00804FA5">
        <w:rPr>
          <w:rFonts w:ascii="Times New Roman" w:hAnsi="Times New Roman" w:cs="Times New Roman"/>
          <w:b/>
          <w:sz w:val="24"/>
          <w:szCs w:val="24"/>
        </w:rPr>
        <w:t>«Починковский сельскохозяйственный техникум»</w:t>
      </w:r>
    </w:p>
    <w:p w:rsidR="005830B7" w:rsidRPr="00804FA5" w:rsidRDefault="005830B7" w:rsidP="00804FA5">
      <w:pPr>
        <w:pStyle w:val="af"/>
        <w:shd w:val="clear" w:color="auto" w:fill="FDFDFC"/>
        <w:ind w:left="0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2C782D" w:rsidRPr="00804FA5" w:rsidRDefault="005830B7" w:rsidP="00804FA5">
      <w:pPr>
        <w:shd w:val="clear" w:color="auto" w:fill="FDFDFC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организуется в ГБПОУ «Починковский сельскохозяйственный техникум» в соответствии со статьей 20. «Экспериментальная и инновационная деятельность в </w:t>
      </w:r>
      <w:r w:rsidRPr="00804FA5">
        <w:rPr>
          <w:rFonts w:ascii="Times New Roman" w:hAnsi="Times New Roman" w:cs="Times New Roman"/>
          <w:sz w:val="24"/>
          <w:szCs w:val="24"/>
        </w:rPr>
        <w:lastRenderedPageBreak/>
        <w:t xml:space="preserve">сфере образования» Федерального закона от 29 декабря 2012 г. № 273-ФЗ  "Об образовании в Российской Федерации". </w:t>
      </w:r>
    </w:p>
    <w:p w:rsidR="002C782D" w:rsidRPr="00804FA5" w:rsidRDefault="002C782D" w:rsidP="00804FA5">
      <w:pPr>
        <w:shd w:val="clear" w:color="auto" w:fill="FDFDFC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 2018 года в ГБПОУ ПСХТ </w:t>
      </w: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функционирует современный Ресурсный центр по направлению подготовки специалистов среднего звена и квалифицированных рабочих для кадрового обеспечения предприятий агропромышленного комплекса.</w:t>
      </w:r>
    </w:p>
    <w:p w:rsidR="002C782D" w:rsidRPr="00804FA5" w:rsidRDefault="002C782D" w:rsidP="00804FA5">
      <w:pPr>
        <w:shd w:val="clear" w:color="auto" w:fill="FDFDFC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направлениями работы ресурсного центра являются: </w:t>
      </w:r>
    </w:p>
    <w:p w:rsidR="002C782D" w:rsidRPr="00804FA5" w:rsidRDefault="002C782D" w:rsidP="00804FA5">
      <w:pPr>
        <w:pStyle w:val="Default"/>
        <w:jc w:val="both"/>
      </w:pPr>
      <w:r w:rsidRPr="00804FA5">
        <w:t>- внедрения в образовательную деятельность техникума современных</w:t>
      </w:r>
      <w:r w:rsidR="00D4579C">
        <w:t xml:space="preserve"> </w:t>
      </w:r>
      <w:r w:rsidRPr="00804FA5">
        <w:t>производственных технологий с использованием новой техники, оборудования, инструментов и материалов;</w:t>
      </w:r>
    </w:p>
    <w:p w:rsidR="002C782D" w:rsidRPr="00804FA5" w:rsidRDefault="002C782D" w:rsidP="00804FA5">
      <w:pPr>
        <w:pStyle w:val="Default"/>
        <w:jc w:val="both"/>
      </w:pPr>
      <w:r w:rsidRPr="00804FA5">
        <w:t xml:space="preserve">- проведение экспериментальной, исследовательской работы совместно </w:t>
      </w:r>
      <w:proofErr w:type="gramStart"/>
      <w:r w:rsidRPr="00804FA5">
        <w:t>с</w:t>
      </w:r>
      <w:proofErr w:type="gramEnd"/>
    </w:p>
    <w:p w:rsidR="002C782D" w:rsidRPr="00804FA5" w:rsidRDefault="002C782D" w:rsidP="00804FA5">
      <w:pPr>
        <w:pStyle w:val="Default"/>
        <w:jc w:val="both"/>
      </w:pPr>
      <w:r w:rsidRPr="00804FA5">
        <w:t>предприятиями и научными организациями по изучению и внедрению современных производственных технологий;</w:t>
      </w:r>
    </w:p>
    <w:p w:rsidR="002C782D" w:rsidRPr="00804FA5" w:rsidRDefault="002C782D" w:rsidP="00804FA5">
      <w:pPr>
        <w:pStyle w:val="Default"/>
        <w:jc w:val="both"/>
        <w:rPr>
          <w:color w:val="auto"/>
        </w:rPr>
      </w:pPr>
      <w:r w:rsidRPr="00804FA5">
        <w:rPr>
          <w:color w:val="auto"/>
        </w:rPr>
        <w:t>- осуществление взаимодействия с отраслевыми социальными партнерами,</w:t>
      </w:r>
    </w:p>
    <w:p w:rsidR="002C782D" w:rsidRPr="00804FA5" w:rsidRDefault="002C782D" w:rsidP="00804FA5">
      <w:pPr>
        <w:pStyle w:val="Default"/>
        <w:jc w:val="both"/>
        <w:rPr>
          <w:color w:val="auto"/>
        </w:rPr>
      </w:pPr>
      <w:r w:rsidRPr="00804FA5">
        <w:rPr>
          <w:color w:val="auto"/>
        </w:rPr>
        <w:t>реклама и продвижение образовательных услуг, формирование позитивного имиджа Центра;</w:t>
      </w:r>
    </w:p>
    <w:p w:rsidR="002C782D" w:rsidRPr="00804FA5" w:rsidRDefault="002C782D" w:rsidP="00804FA5">
      <w:pPr>
        <w:pStyle w:val="Default"/>
        <w:jc w:val="both"/>
      </w:pPr>
      <w:r w:rsidRPr="00804FA5">
        <w:t>- формирование методической, информационной базы, разработка и распространение методических и дидактических материалов о современных производственных технологиях, инновационном опыте и технологиях в агропромышленном комплексе и обслуживания населения.</w:t>
      </w:r>
    </w:p>
    <w:p w:rsidR="002C782D" w:rsidRPr="00804FA5" w:rsidRDefault="002C782D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Для обеспечения практической подготовки обучающихся по техническому профилю соответствующих образовательных программ в техникуме созданы:</w:t>
      </w:r>
    </w:p>
    <w:p w:rsidR="002C782D" w:rsidRPr="00804FA5" w:rsidRDefault="002C782D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</w:t>
      </w:r>
      <w:r w:rsidRPr="00804FA5">
        <w:rPr>
          <w:rFonts w:ascii="Times New Roman" w:hAnsi="Times New Roman" w:cs="Times New Roman"/>
          <w:sz w:val="24"/>
          <w:szCs w:val="24"/>
        </w:rPr>
        <w:t>Лаборатория «Техническое обслуживание и ремонт автомобилей»</w:t>
      </w:r>
    </w:p>
    <w:p w:rsidR="002C782D" w:rsidRPr="00804FA5" w:rsidRDefault="002C782D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hAnsi="Times New Roman" w:cs="Times New Roman"/>
          <w:sz w:val="24"/>
          <w:szCs w:val="24"/>
        </w:rPr>
        <w:t>- Лаборатория «Сельскохозяйственные и мелиоративные машины»</w:t>
      </w:r>
    </w:p>
    <w:p w:rsidR="002C782D" w:rsidRPr="00804FA5" w:rsidRDefault="002C782D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- Лаборатория «Ремонта машин, оборудования и восстановления деталей»  </w:t>
      </w:r>
    </w:p>
    <w:p w:rsidR="002C782D" w:rsidRPr="00804FA5" w:rsidRDefault="002C782D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- Лаборатория «Тракторы и автомобили» </w:t>
      </w:r>
    </w:p>
    <w:p w:rsidR="002C782D" w:rsidRPr="00804FA5" w:rsidRDefault="002C782D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Создание данных лабораторий, их оснащение современным оборудованием, обеспечивает качественное формирование, закрепление, развитие практических навыков и компетенций у обучающихся в процессе выполнения определенных видов работ, связанных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с</w:t>
      </w:r>
      <w:proofErr w:type="gram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будущей</w:t>
      </w:r>
    </w:p>
    <w:p w:rsidR="002C782D" w:rsidRPr="00804FA5" w:rsidRDefault="002C782D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профессиональной деятельностью.</w:t>
      </w:r>
    </w:p>
    <w:p w:rsidR="002C782D" w:rsidRPr="00804FA5" w:rsidRDefault="002C782D" w:rsidP="00804FA5">
      <w:pPr>
        <w:pStyle w:val="a8"/>
        <w:shd w:val="clear" w:color="auto" w:fill="auto"/>
        <w:ind w:firstLine="540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804FA5">
        <w:rPr>
          <w:rStyle w:val="butback1"/>
          <w:rFonts w:ascii="Times New Roman" w:hAnsi="Times New Roman" w:cs="Times New Roman"/>
          <w:b w:val="0"/>
          <w:bCs/>
          <w:color w:val="auto"/>
          <w:szCs w:val="24"/>
        </w:rPr>
        <w:t xml:space="preserve">В созданных лабораториях студенты  выполняют работы по обеспечению функционирования машин, механизмов, установок, приспособлений и другого инженерно-технологического оборудования сельскохозяйственного назначения; выполнение работ по </w:t>
      </w:r>
      <w:r w:rsidRPr="00804FA5">
        <w:rPr>
          <w:rFonts w:ascii="Times New Roman" w:hAnsi="Times New Roman" w:cs="Times New Roman"/>
          <w:b w:val="0"/>
          <w:color w:val="auto"/>
          <w:szCs w:val="24"/>
        </w:rPr>
        <w:t xml:space="preserve">техническому обслуживанию и ремонту автомобильного транспорта; выполнение комплекса работ связанных с регулировкой подшипника ступицы переднего колеса ВАЗ-2105; </w:t>
      </w:r>
      <w:proofErr w:type="spellStart"/>
      <w:r w:rsidRPr="00804FA5">
        <w:rPr>
          <w:rFonts w:ascii="Times New Roman" w:hAnsi="Times New Roman" w:cs="Times New Roman"/>
          <w:b w:val="0"/>
          <w:color w:val="auto"/>
          <w:szCs w:val="24"/>
        </w:rPr>
        <w:t>дефектовка</w:t>
      </w:r>
      <w:proofErr w:type="spellEnd"/>
      <w:r w:rsidRPr="00804FA5">
        <w:rPr>
          <w:rFonts w:ascii="Times New Roman" w:hAnsi="Times New Roman" w:cs="Times New Roman"/>
          <w:b w:val="0"/>
          <w:color w:val="auto"/>
          <w:szCs w:val="24"/>
        </w:rPr>
        <w:t xml:space="preserve"> коленчатого вала, определение ремонтного размера, овальности, конусности шеек и прогиб; регулировка тепловых зазоров ГРМ двигателя и многое другое.</w:t>
      </w:r>
    </w:p>
    <w:p w:rsidR="002C782D" w:rsidRPr="00804FA5" w:rsidRDefault="002C782D" w:rsidP="00804FA5">
      <w:pPr>
        <w:shd w:val="clear" w:color="auto" w:fill="FDFDFC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 2020 года ГБПОУ «Починковский сельскохозяйственный техникум» участвует в национальном проекте «Цифровая образовательная среда», направленного на создание и развитие условий для реализации образовательных программ с применением электронного обучения, дистанционных образовательных технологий, с учетом функционирования электронной информационно-образовательной среды.</w:t>
      </w:r>
    </w:p>
    <w:p w:rsidR="005830B7" w:rsidRPr="00804FA5" w:rsidRDefault="005830B7" w:rsidP="00804FA5">
      <w:pPr>
        <w:shd w:val="clear" w:color="auto" w:fill="FDFDFC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30B7" w:rsidRPr="00804FA5" w:rsidRDefault="005830B7" w:rsidP="00804FA5">
      <w:pPr>
        <w:shd w:val="clear" w:color="auto" w:fill="FDFDFC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460CE" w:rsidRPr="00804FA5" w:rsidRDefault="00804FA5" w:rsidP="00804FA5">
      <w:pPr>
        <w:ind w:left="75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2.15. </w:t>
      </w:r>
      <w:r w:rsidR="009460CE"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Социальное партнерство техникума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Социальное партнерство, восстановление и укрепление связей с предприятиями открывает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для</w:t>
      </w:r>
      <w:proofErr w:type="gramEnd"/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техникума дополнительные возможности - это владение информацией о рынке труда, о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текущих</w:t>
      </w:r>
      <w:proofErr w:type="gramEnd"/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и перспективных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потребностях</w:t>
      </w:r>
      <w:proofErr w:type="gram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предприятий района</w:t>
      </w:r>
      <w:r w:rsidR="00F728CA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 специалистах среднего звена и квалифицированных рабочих, служащих,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а также</w:t>
      </w:r>
      <w:r w:rsidR="00F728CA"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получение заказов от работодателей на подготовку кадров.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Цель социального партнерства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- повышение качества профессиональной подготовки,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удовлетворение  текущих  и  перспективных  потребностей  социальных  партнеров 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в</w:t>
      </w:r>
      <w:proofErr w:type="gramEnd"/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высококвалифицированных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специалистах</w:t>
      </w:r>
      <w:proofErr w:type="gram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Социальными партнерами ГБПОУ ПСХТ являются: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1. органы государственной власти (на региональном и местном уровнях)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2. школы района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3. предприятия района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4. центр занятости населения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5. профессиональные образовательные организации области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1.Техникум - органы государственной власти (на региональном и местном уровнях)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Техникум тесно сотрудничает с министерством образования, науки и молодежной политики  Нижегородской области, администрацией Починковского муниципального района.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2.Технику</w:t>
      </w:r>
      <w:proofErr w:type="gramStart"/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м-</w:t>
      </w:r>
      <w:proofErr w:type="gramEnd"/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школа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Основным направлением взаимоотношения техникум – школа является </w:t>
      </w:r>
      <w:proofErr w:type="spell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профориентационная</w:t>
      </w:r>
      <w:proofErr w:type="spellEnd"/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работа.</w:t>
      </w:r>
      <w:r w:rsidR="00E121C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Со всеми школами района заключены договора на проведение мероприятий по данному направлению.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3. Техникум - предприятия района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Обучающиеся проходят на предприятиях района производственную (по профилю</w:t>
      </w:r>
      <w:proofErr w:type="gramEnd"/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специальности) и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преддипломную</w:t>
      </w:r>
      <w:proofErr w:type="gram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практики, а преподаватели - стажировки.</w:t>
      </w:r>
    </w:p>
    <w:p w:rsidR="009460CE" w:rsidRPr="00804FA5" w:rsidRDefault="009460C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Стратегическими партнерами техникума являются следующие предприятия и организации: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ООО «Восток»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СПК «Заря»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ООО «Агрофирма «Колос»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Колхоз (СПК) им. Ленина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СПК «</w:t>
      </w:r>
      <w:proofErr w:type="spellStart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Шагаевский</w:t>
      </w:r>
      <w:proofErr w:type="spellEnd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ООО «Сириус»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СПК «Красный пахарь»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СПК «</w:t>
      </w:r>
      <w:proofErr w:type="spellStart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Криушинский</w:t>
      </w:r>
      <w:proofErr w:type="spellEnd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АО «</w:t>
      </w:r>
      <w:proofErr w:type="spellStart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Маслосырзавод</w:t>
      </w:r>
      <w:proofErr w:type="spellEnd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«</w:t>
      </w:r>
      <w:proofErr w:type="spellStart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Починковский</w:t>
      </w:r>
      <w:proofErr w:type="spellEnd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ОАО «УК ЖКХ Починковского района»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Починковское</w:t>
      </w:r>
      <w:proofErr w:type="spellEnd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райпо</w:t>
      </w:r>
      <w:proofErr w:type="spellEnd"/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9460CE" w:rsidRPr="00804FA5" w:rsidRDefault="009460CE" w:rsidP="00804FA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ТЦ «Северный» </w:t>
      </w:r>
    </w:p>
    <w:p w:rsidR="009460CE" w:rsidRPr="00804FA5" w:rsidRDefault="009460C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color w:val="000000"/>
          <w:kern w:val="24"/>
          <w:sz w:val="24"/>
          <w:szCs w:val="24"/>
        </w:rPr>
        <w:t>ИП Морозов А.С.</w:t>
      </w:r>
    </w:p>
    <w:p w:rsidR="009460CE" w:rsidRPr="00804FA5" w:rsidRDefault="009460CE" w:rsidP="00804FA5">
      <w:pPr>
        <w:shd w:val="clear" w:color="auto" w:fill="FDFDFC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В 2018 году на базе ГБПОУ ПСХТ </w:t>
      </w: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открыт современный Ресурсный центр по направлению подготовки специалистов среднего звена и квалифицированных рабочих для кадрового обеспечения предприятий агропромышленного комплекса.</w:t>
      </w:r>
    </w:p>
    <w:p w:rsidR="009460CE" w:rsidRPr="00804FA5" w:rsidRDefault="009460CE" w:rsidP="00804FA5">
      <w:pPr>
        <w:shd w:val="clear" w:color="auto" w:fill="FDFDFC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направлениями работы ресурсного центра являются: </w:t>
      </w:r>
    </w:p>
    <w:p w:rsidR="009460CE" w:rsidRPr="00804FA5" w:rsidRDefault="009460CE" w:rsidP="00804FA5">
      <w:pPr>
        <w:pStyle w:val="Default"/>
        <w:jc w:val="both"/>
      </w:pPr>
      <w:r w:rsidRPr="00804FA5">
        <w:t xml:space="preserve">- внедрения в образовательную деятельность техникума </w:t>
      </w:r>
      <w:proofErr w:type="gramStart"/>
      <w:r w:rsidRPr="00804FA5">
        <w:t>современных</w:t>
      </w:r>
      <w:proofErr w:type="gramEnd"/>
    </w:p>
    <w:p w:rsidR="009460CE" w:rsidRPr="00804FA5" w:rsidRDefault="009460CE" w:rsidP="00804FA5">
      <w:pPr>
        <w:pStyle w:val="Default"/>
        <w:jc w:val="both"/>
      </w:pPr>
      <w:r w:rsidRPr="00804FA5">
        <w:t>производственных технологий с использованием новой техники, оборудования, инструментов и материалов;</w:t>
      </w:r>
    </w:p>
    <w:p w:rsidR="009460CE" w:rsidRPr="00804FA5" w:rsidRDefault="009460CE" w:rsidP="00804FA5">
      <w:pPr>
        <w:pStyle w:val="Default"/>
        <w:jc w:val="both"/>
      </w:pPr>
      <w:r w:rsidRPr="00804FA5">
        <w:t xml:space="preserve">- проведение экспериментальной, исследовательской работы совместно </w:t>
      </w:r>
      <w:proofErr w:type="gramStart"/>
      <w:r w:rsidRPr="00804FA5">
        <w:t>с</w:t>
      </w:r>
      <w:proofErr w:type="gramEnd"/>
    </w:p>
    <w:p w:rsidR="009460CE" w:rsidRPr="00804FA5" w:rsidRDefault="009460CE" w:rsidP="00804FA5">
      <w:pPr>
        <w:pStyle w:val="Default"/>
        <w:jc w:val="both"/>
      </w:pPr>
      <w:r w:rsidRPr="00804FA5">
        <w:t>предприятиями и научными организациями по изучению и внедрению современных производственных технологий;</w:t>
      </w:r>
    </w:p>
    <w:p w:rsidR="009460CE" w:rsidRPr="00804FA5" w:rsidRDefault="009460CE" w:rsidP="00804FA5">
      <w:pPr>
        <w:pStyle w:val="Default"/>
        <w:jc w:val="both"/>
        <w:rPr>
          <w:color w:val="auto"/>
        </w:rPr>
      </w:pPr>
      <w:r w:rsidRPr="00804FA5">
        <w:rPr>
          <w:color w:val="auto"/>
        </w:rPr>
        <w:t>- осуществление взаимодействия с отраслевыми социальными партнерами,</w:t>
      </w:r>
    </w:p>
    <w:p w:rsidR="009460CE" w:rsidRPr="00804FA5" w:rsidRDefault="009460CE" w:rsidP="00804FA5">
      <w:pPr>
        <w:pStyle w:val="Default"/>
        <w:jc w:val="both"/>
        <w:rPr>
          <w:color w:val="auto"/>
        </w:rPr>
      </w:pPr>
      <w:r w:rsidRPr="00804FA5">
        <w:rPr>
          <w:color w:val="auto"/>
        </w:rPr>
        <w:t>реклама и продвижение образовательных услуг, формирование позитивного имиджа Центра;</w:t>
      </w:r>
    </w:p>
    <w:p w:rsidR="009460CE" w:rsidRPr="00804FA5" w:rsidRDefault="009460CE" w:rsidP="00804FA5">
      <w:pPr>
        <w:pStyle w:val="Default"/>
        <w:jc w:val="both"/>
      </w:pPr>
      <w:r w:rsidRPr="00804FA5">
        <w:t>- формирование методической, информационной базы, разработка и распространение методических и дидактических материалов о современных производственных технологиях, инновационном опыте и технологиях в агропромышленном комплексе и обслуживания населения.</w:t>
      </w:r>
    </w:p>
    <w:p w:rsidR="009460CE" w:rsidRPr="00804FA5" w:rsidRDefault="009460C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Основные направления взаимодействия техникума и работодателей таковы:</w:t>
      </w:r>
    </w:p>
    <w:p w:rsidR="009460CE" w:rsidRPr="00804FA5" w:rsidRDefault="009460C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 заключение договорных отношений и выполнение заказа работодателей на подготовку</w:t>
      </w:r>
    </w:p>
    <w:p w:rsidR="009460CE" w:rsidRPr="00804FA5" w:rsidRDefault="009460C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кадров;</w:t>
      </w:r>
    </w:p>
    <w:p w:rsidR="009460CE" w:rsidRPr="00804FA5" w:rsidRDefault="009460CE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 разработка образовательных программ с учетом требований работодателей к уровню подготовки выпускника;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определение содержания программ в соответствии с потребностями рынка труда;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  реализация требований работодателей во время проведения практического обучения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студентов;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  планирование и реализация производственной практики;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организация стажировок педагогических работников и мастеров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производственного</w:t>
      </w:r>
      <w:proofErr w:type="gramEnd"/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обучения на предприятиях;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 </w:t>
      </w:r>
      <w:proofErr w:type="spell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профориентационная</w:t>
      </w:r>
      <w:proofErr w:type="spell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работа;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 участие работодателей в работе экзаменационных комиссий при проведении экзаменов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(квалификационных);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 участие работодателей в работе ГЭК при проведении ГИА выпускников техникума;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  трудоустройство выпускников Техникума.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4. Техникум - ЦЗН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-обучение и консультации выпускников по правилам трудоустройства, соответствующим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нормам трудового кодекса, что позволяет предотвратить те негативные явления, которые могут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иметь место при трудоустройстве молодых специалистов;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-профессиональная подготовка, переподготовка и повышение квалификации безработных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Граждан;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-организация временного трудоустройства несовершеннолетних граждан в возрасте от 14 до 18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лет в свободное от учебы время, из числа выпускников образовательных учреждений среднего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профессионального образования;</w:t>
      </w:r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-определение перечня приоритетных профессий (специальностей) для </w:t>
      </w:r>
      <w:proofErr w:type="gram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профессиональной</w:t>
      </w:r>
      <w:proofErr w:type="gramEnd"/>
    </w:p>
    <w:p w:rsidR="009460CE" w:rsidRPr="00804FA5" w:rsidRDefault="009460CE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подготовки, переподготовки и повышения квалификации безработных граждан.</w:t>
      </w:r>
    </w:p>
    <w:p w:rsidR="009460CE" w:rsidRPr="00804FA5" w:rsidRDefault="009460CE" w:rsidP="00804FA5">
      <w:pPr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5E6E65" w:rsidRPr="00804FA5" w:rsidRDefault="00804FA5" w:rsidP="00804FA5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2.16. </w:t>
      </w:r>
      <w:r w:rsidR="005E6E65" w:rsidRPr="00804FA5">
        <w:rPr>
          <w:rFonts w:ascii="Times New Roman" w:hAnsi="Times New Roman" w:cs="Times New Roman"/>
          <w:b/>
          <w:sz w:val="24"/>
          <w:szCs w:val="24"/>
        </w:rPr>
        <w:t>Особенности управления образовательным учреждением</w:t>
      </w:r>
    </w:p>
    <w:p w:rsidR="005E6E65" w:rsidRPr="00804FA5" w:rsidRDefault="005E6E65" w:rsidP="00804F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65" w:rsidRPr="00804FA5" w:rsidRDefault="005E6E65" w:rsidP="00804FA5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 Российской Федерации, Уставом ГБПОУ ПСХТ и строится на сочетании принципов единоначалия и коллегиальности.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5E6E65" w:rsidRPr="00804FA5" w:rsidRDefault="005E6E6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В основу управления образовательным учреждением положена пятиуровневая система </w:t>
      </w:r>
      <w:bookmarkStart w:id="0" w:name="_GoBack"/>
      <w:r w:rsidRPr="00804FA5">
        <w:rPr>
          <w:rFonts w:ascii="Times New Roman" w:hAnsi="Times New Roman" w:cs="Times New Roman"/>
          <w:sz w:val="24"/>
          <w:szCs w:val="24"/>
        </w:rPr>
        <w:t>управления.</w:t>
      </w:r>
    </w:p>
    <w:p w:rsidR="005E6E65" w:rsidRPr="00804FA5" w:rsidRDefault="005E6E65" w:rsidP="00804FA5">
      <w:pPr>
        <w:pStyle w:val="21"/>
        <w:spacing w:after="0" w:line="240" w:lineRule="auto"/>
        <w:ind w:left="0"/>
      </w:pPr>
      <w:r w:rsidRPr="00804FA5">
        <w:t xml:space="preserve">Первый уровень – коллегиальный орган управления. Высшим коллегиальным органом управления </w:t>
      </w:r>
      <w:bookmarkEnd w:id="0"/>
      <w:r w:rsidRPr="00804FA5">
        <w:t>Учреждением является Общее собрание работников и обучающихся Учреждения (далее – Общее собрание).</w:t>
      </w:r>
      <w:r w:rsidRPr="00804FA5">
        <w:rPr>
          <w:i/>
        </w:rPr>
        <w:t xml:space="preserve"> </w:t>
      </w:r>
      <w:r w:rsidRPr="00804FA5">
        <w:t>Общее собрание Учреждения созывается не реже 1 раза в год.</w:t>
      </w:r>
    </w:p>
    <w:p w:rsidR="005E6E65" w:rsidRPr="00804FA5" w:rsidRDefault="005E6E65" w:rsidP="00804FA5">
      <w:pPr>
        <w:pStyle w:val="a8"/>
        <w:ind w:firstLine="709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804FA5">
        <w:rPr>
          <w:rFonts w:ascii="Times New Roman" w:hAnsi="Times New Roman" w:cs="Times New Roman"/>
          <w:b w:val="0"/>
          <w:color w:val="auto"/>
          <w:szCs w:val="24"/>
        </w:rPr>
        <w:t xml:space="preserve">Педагогический совет является постоянно действующим коллегиальным органом управления, осуществляющим общее руководство образовательным процессом. </w:t>
      </w:r>
    </w:p>
    <w:p w:rsidR="005E6E65" w:rsidRPr="00804FA5" w:rsidRDefault="005E6E65" w:rsidP="00804FA5">
      <w:pPr>
        <w:pStyle w:val="a8"/>
        <w:ind w:firstLine="709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804FA5">
        <w:rPr>
          <w:rFonts w:ascii="Times New Roman" w:hAnsi="Times New Roman" w:cs="Times New Roman"/>
          <w:b w:val="0"/>
          <w:color w:val="auto"/>
          <w:szCs w:val="24"/>
        </w:rPr>
        <w:t>Совет Учреждения (далее – Совет) является выборным представительным органом самоуправления. Совет собирается по мере необходимости, но не реже 2 раз в год.</w:t>
      </w:r>
    </w:p>
    <w:p w:rsidR="005E6E65" w:rsidRPr="00804FA5" w:rsidRDefault="005E6E65" w:rsidP="00804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4F">
        <w:rPr>
          <w:rFonts w:ascii="Times New Roman" w:hAnsi="Times New Roman" w:cs="Times New Roman"/>
          <w:sz w:val="24"/>
          <w:szCs w:val="24"/>
        </w:rPr>
        <w:t>Партнерский совет является коллегиальным, совещательным, рабочим органом, организованным на общественной основе. В своей деятельности Партнерский совет руководствуется Уставами организации, Уставом и Положением о партнерском совете Учреждения, постановлениями Правительства РФ, Гражданским Кодексом РФ, нормативными актами Учредителя.</w:t>
      </w:r>
    </w:p>
    <w:p w:rsidR="005E6E65" w:rsidRPr="00804FA5" w:rsidRDefault="005E6E6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Второй уровень  - уровень директора. </w:t>
      </w:r>
      <w:r w:rsidR="00253F22">
        <w:rPr>
          <w:rFonts w:ascii="Times New Roman" w:hAnsi="Times New Roman" w:cs="Times New Roman"/>
          <w:sz w:val="24"/>
          <w:szCs w:val="24"/>
        </w:rPr>
        <w:t>Директор техникума совместно с С</w:t>
      </w:r>
      <w:r w:rsidRPr="00804FA5">
        <w:rPr>
          <w:rFonts w:ascii="Times New Roman" w:hAnsi="Times New Roman" w:cs="Times New Roman"/>
          <w:sz w:val="24"/>
          <w:szCs w:val="24"/>
        </w:rPr>
        <w:t>оветом техникума определяет стратегию развития техникума,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в образовательном  учреждении, создает благоприятные условия для качественной  профессиональной подготовки специалистов.</w:t>
      </w:r>
    </w:p>
    <w:p w:rsidR="005E6E65" w:rsidRPr="00804FA5" w:rsidRDefault="005E6E6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Третий уровень - заместители директора. Этот уровень представлен методическим советом.</w:t>
      </w:r>
    </w:p>
    <w:p w:rsidR="005E6E65" w:rsidRPr="00804FA5" w:rsidRDefault="005E6E6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Методический совет - коллегиальный совещательный орган, в состав которого входят руководители методических комиссий, методист, возглавляет методический совет зам. директора по УПР.</w:t>
      </w:r>
    </w:p>
    <w:p w:rsidR="005E6E65" w:rsidRPr="00804FA5" w:rsidRDefault="005E6E6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Заместители директора по учебно-производственной работе, воспитательной работе, методист, контролируют выполнение ФГОС, отслеживают уровень  </w:t>
      </w:r>
      <w:proofErr w:type="spellStart"/>
      <w:r w:rsidRPr="00804F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04FA5">
        <w:rPr>
          <w:rFonts w:ascii="Times New Roman" w:hAnsi="Times New Roman" w:cs="Times New Roman"/>
          <w:sz w:val="24"/>
          <w:szCs w:val="24"/>
        </w:rPr>
        <w:t xml:space="preserve">  общих и профессиональных компетенций обучающихся. Несут ответственность за организацию образовательного, воспитательного и производственного процессов в техникуме. </w:t>
      </w:r>
    </w:p>
    <w:p w:rsidR="005E6E65" w:rsidRPr="00804FA5" w:rsidRDefault="005E6E6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Четвертый уровень- уровень преподавателей и мастеров производственного обучения. Преподаватели и мастера производственного обучения объединены в методические комиссии, которые ведут методическую работу по дисциплинам, организуют внеурочную деятельность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>, анализируют результаты образовательного процесса, выдвигают предложения по  улучшению процесса образования в техникуме.</w:t>
      </w:r>
    </w:p>
    <w:p w:rsidR="005E6E65" w:rsidRPr="00804FA5" w:rsidRDefault="005E6E6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Пятый уровень – студенческий совет.</w:t>
      </w:r>
    </w:p>
    <w:p w:rsidR="005E6E65" w:rsidRPr="00804FA5" w:rsidRDefault="005E6E65" w:rsidP="00804FA5">
      <w:pPr>
        <w:pStyle w:val="a8"/>
        <w:jc w:val="left"/>
        <w:rPr>
          <w:rFonts w:ascii="Times New Roman" w:hAnsi="Times New Roman" w:cs="Times New Roman"/>
          <w:b w:val="0"/>
          <w:color w:val="auto"/>
          <w:szCs w:val="24"/>
        </w:rPr>
      </w:pPr>
      <w:r w:rsidRPr="00804FA5">
        <w:rPr>
          <w:rFonts w:ascii="Times New Roman" w:hAnsi="Times New Roman" w:cs="Times New Roman"/>
          <w:b w:val="0"/>
          <w:color w:val="auto"/>
          <w:szCs w:val="24"/>
        </w:rPr>
        <w:lastRenderedPageBreak/>
        <w:t>Студенческий совет является коллегиальным органом управления Учреждения и формируется по инициативе студентов с целью учета их мнения  по вопросам управления образовательной организацией и при принятии локальных нормативных актов, затрагивающих права и законные интересы студентов.</w:t>
      </w:r>
    </w:p>
    <w:p w:rsidR="005E6E65" w:rsidRPr="00804FA5" w:rsidRDefault="005E6E65" w:rsidP="00804FA5">
      <w:pPr>
        <w:pStyle w:val="a8"/>
        <w:jc w:val="left"/>
        <w:rPr>
          <w:rFonts w:ascii="Times New Roman" w:hAnsi="Times New Roman" w:cs="Times New Roman"/>
          <w:b w:val="0"/>
          <w:color w:val="auto"/>
          <w:szCs w:val="24"/>
        </w:rPr>
      </w:pPr>
      <w:r w:rsidRPr="00804FA5">
        <w:rPr>
          <w:rFonts w:ascii="Times New Roman" w:hAnsi="Times New Roman" w:cs="Times New Roman"/>
          <w:b w:val="0"/>
          <w:color w:val="auto"/>
          <w:szCs w:val="24"/>
        </w:rPr>
        <w:t xml:space="preserve">Общее руководство техникумом осуществляет выборный представительный орган самоуправления - Совет Техникума, который является постоянно действующим органом самоуправления. </w:t>
      </w:r>
    </w:p>
    <w:p w:rsidR="005E6E65" w:rsidRPr="00804FA5" w:rsidRDefault="005E6E65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EFA" w:rsidRPr="00804FA5" w:rsidRDefault="009A3EFA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410F1" w:rsidRPr="00804FA5" w:rsidRDefault="007410F1" w:rsidP="00804FA5">
      <w:pPr>
        <w:pStyle w:val="af"/>
        <w:numPr>
          <w:ilvl w:val="0"/>
          <w:numId w:val="1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 xml:space="preserve">Аналитическое и прогностическое обоснование программы </w:t>
      </w:r>
    </w:p>
    <w:p w:rsidR="00013D43" w:rsidRPr="00804FA5" w:rsidRDefault="00C12E4A" w:rsidP="00804FA5">
      <w:pPr>
        <w:pStyle w:val="a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013D43" w:rsidRPr="00804FA5">
        <w:rPr>
          <w:rFonts w:ascii="Times New Roman" w:hAnsi="Times New Roman" w:cs="Times New Roman"/>
          <w:b/>
          <w:sz w:val="24"/>
          <w:szCs w:val="24"/>
        </w:rPr>
        <w:t>SWOT-анализ потенциала развития техникума</w:t>
      </w:r>
    </w:p>
    <w:p w:rsidR="000C5D88" w:rsidRPr="00804FA5" w:rsidRDefault="000C5D88" w:rsidP="00804FA5">
      <w:pPr>
        <w:rPr>
          <w:rFonts w:ascii="Times New Roman" w:hAnsi="Times New Roman" w:cs="Times New Roman"/>
          <w:sz w:val="24"/>
          <w:szCs w:val="24"/>
        </w:rPr>
      </w:pPr>
    </w:p>
    <w:p w:rsidR="000C5D88" w:rsidRPr="00804FA5" w:rsidRDefault="000C5D88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Для определения потенциала техникума и прогноза изменения социальной и профессиональной среды был использован SWOT-анализ.</w:t>
      </w:r>
    </w:p>
    <w:p w:rsidR="000C5D88" w:rsidRPr="00804FA5" w:rsidRDefault="000C5D88" w:rsidP="00804FA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76"/>
        <w:gridCol w:w="2552"/>
        <w:gridCol w:w="2458"/>
        <w:gridCol w:w="2503"/>
      </w:tblGrid>
      <w:tr w:rsidR="00CE6EEB" w:rsidRPr="00804FA5" w:rsidTr="00512CE3">
        <w:tc>
          <w:tcPr>
            <w:tcW w:w="4928" w:type="dxa"/>
            <w:gridSpan w:val="2"/>
          </w:tcPr>
          <w:p w:rsidR="00CE6EEB" w:rsidRPr="00804FA5" w:rsidRDefault="00CE6EEB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актуального состояния</w:t>
            </w:r>
          </w:p>
          <w:p w:rsidR="00CE6EEB" w:rsidRPr="00804FA5" w:rsidRDefault="00CE6EEB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внутреннего потенциала техникума</w:t>
            </w:r>
          </w:p>
        </w:tc>
        <w:tc>
          <w:tcPr>
            <w:tcW w:w="4961" w:type="dxa"/>
            <w:gridSpan w:val="2"/>
          </w:tcPr>
          <w:p w:rsidR="00CE6EEB" w:rsidRPr="00804FA5" w:rsidRDefault="00CE6EEB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перспектив развития техникума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CE6EEB" w:rsidRPr="00804FA5" w:rsidRDefault="00CE6EEB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 изменениями внешнего окружения</w:t>
            </w:r>
          </w:p>
        </w:tc>
      </w:tr>
      <w:tr w:rsidR="00EE6EC7" w:rsidRPr="00804FA5" w:rsidTr="00512CE3">
        <w:tc>
          <w:tcPr>
            <w:tcW w:w="2376" w:type="dxa"/>
          </w:tcPr>
          <w:p w:rsidR="00EE6EC7" w:rsidRPr="00804FA5" w:rsidRDefault="00EE6EC7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2552" w:type="dxa"/>
          </w:tcPr>
          <w:p w:rsidR="00EE6EC7" w:rsidRPr="00804FA5" w:rsidRDefault="00EE6EC7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2458" w:type="dxa"/>
          </w:tcPr>
          <w:p w:rsidR="00EE6EC7" w:rsidRPr="00804FA5" w:rsidRDefault="00EE6EC7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</w:t>
            </w:r>
          </w:p>
          <w:p w:rsidR="00EE6EC7" w:rsidRPr="00804FA5" w:rsidRDefault="00EE6EC7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2503" w:type="dxa"/>
          </w:tcPr>
          <w:p w:rsidR="00EE6EC7" w:rsidRPr="00804FA5" w:rsidRDefault="00EE6EC7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214935" w:rsidRPr="00804FA5" w:rsidTr="00512CE3">
        <w:tc>
          <w:tcPr>
            <w:tcW w:w="9889" w:type="dxa"/>
            <w:gridSpan w:val="4"/>
          </w:tcPr>
          <w:p w:rsidR="00214935" w:rsidRPr="00804FA5" w:rsidRDefault="00214935" w:rsidP="0080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деятельность</w:t>
            </w:r>
          </w:p>
        </w:tc>
      </w:tr>
      <w:tr w:rsidR="00CE6EEB" w:rsidRPr="00804FA5" w:rsidTr="00512CE3">
        <w:tc>
          <w:tcPr>
            <w:tcW w:w="2376" w:type="dxa"/>
          </w:tcPr>
          <w:p w:rsidR="000C3D04" w:rsidRPr="00804FA5" w:rsidRDefault="000C3D0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Введение  новых специальностей и профессий из перечня наиболее востребованных</w:t>
            </w:r>
          </w:p>
          <w:p w:rsidR="000C3D04" w:rsidRPr="00804FA5" w:rsidRDefault="000C3D0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(ТОП-50)  </w:t>
            </w:r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профессий и специальностей, по которым не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ТОП-50</w:t>
            </w:r>
          </w:p>
        </w:tc>
        <w:tc>
          <w:tcPr>
            <w:tcW w:w="2458" w:type="dxa"/>
          </w:tcPr>
          <w:p w:rsidR="00214935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</w:t>
            </w:r>
          </w:p>
          <w:p w:rsidR="00214935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базы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14935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214935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214935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E6EEB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специальностей ТОП-50</w:t>
            </w:r>
          </w:p>
        </w:tc>
        <w:tc>
          <w:tcPr>
            <w:tcW w:w="2503" w:type="dxa"/>
          </w:tcPr>
          <w:p w:rsidR="00CE6EEB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Недостаточность оснащения материально-технической базы по вновь введенным специальностям ТОП-50</w:t>
            </w:r>
          </w:p>
        </w:tc>
      </w:tr>
      <w:tr w:rsidR="00CE6EEB" w:rsidRPr="00804FA5" w:rsidTr="00512CE3">
        <w:tc>
          <w:tcPr>
            <w:tcW w:w="2376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по специальност</w:t>
            </w:r>
            <w:r w:rsidR="00214935" w:rsidRPr="00804FA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ТОП-50</w:t>
            </w:r>
          </w:p>
        </w:tc>
        <w:tc>
          <w:tcPr>
            <w:tcW w:w="2552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региональных  чемпионатах</w:t>
            </w:r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Всероссийских</w:t>
            </w:r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458" w:type="dxa"/>
          </w:tcPr>
          <w:p w:rsidR="00CE6EEB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Увеличение контингента обучающихся за счет введения новых специальностей</w:t>
            </w:r>
          </w:p>
        </w:tc>
        <w:tc>
          <w:tcPr>
            <w:tcW w:w="2503" w:type="dxa"/>
          </w:tcPr>
          <w:p w:rsidR="00214935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Неблагоприятная</w:t>
            </w:r>
          </w:p>
          <w:p w:rsidR="00214935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демографическая</w:t>
            </w:r>
          </w:p>
          <w:p w:rsidR="00CE6EEB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</w:tr>
      <w:tr w:rsidR="00CE6EEB" w:rsidRPr="00804FA5" w:rsidTr="00512CE3">
        <w:tc>
          <w:tcPr>
            <w:tcW w:w="2376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Возможность трудоустройства</w:t>
            </w:r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552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достойных мест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трудоустройства для лиц с ОВЗ</w:t>
            </w:r>
          </w:p>
        </w:tc>
        <w:tc>
          <w:tcPr>
            <w:tcW w:w="2458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3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EEB" w:rsidRPr="00804FA5" w:rsidTr="00512CE3">
        <w:tc>
          <w:tcPr>
            <w:tcW w:w="2376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Увеличение доходов от обучения взрослого населения, возможность</w:t>
            </w:r>
          </w:p>
          <w:p w:rsidR="00CE6EEB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вкладывать в новые направления</w:t>
            </w: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Слабая проработка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</w:p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обучения для взрослого населения</w:t>
            </w:r>
          </w:p>
        </w:tc>
        <w:tc>
          <w:tcPr>
            <w:tcW w:w="2458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3" w:type="dxa"/>
          </w:tcPr>
          <w:p w:rsidR="00CE6EEB" w:rsidRPr="00804FA5" w:rsidRDefault="00CE6EEB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3528" w:rsidRPr="00804FA5" w:rsidTr="00512CE3">
        <w:tc>
          <w:tcPr>
            <w:tcW w:w="9889" w:type="dxa"/>
            <w:gridSpan w:val="4"/>
          </w:tcPr>
          <w:p w:rsidR="007A3528" w:rsidRPr="00804FA5" w:rsidRDefault="007A3528" w:rsidP="0080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Реализация образовательных программ</w:t>
            </w:r>
          </w:p>
        </w:tc>
      </w:tr>
      <w:tr w:rsidR="00EE6EC7" w:rsidRPr="00804FA5" w:rsidTr="00512CE3">
        <w:tc>
          <w:tcPr>
            <w:tcW w:w="2376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Применение ИКТ - технологий</w:t>
            </w:r>
          </w:p>
        </w:tc>
        <w:tc>
          <w:tcPr>
            <w:tcW w:w="2552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proofErr w:type="gramEnd"/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обновления и развития учебного оснащения образовательного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процесса в связи с динамикой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ИКТ- технологий. </w:t>
            </w:r>
          </w:p>
        </w:tc>
        <w:tc>
          <w:tcPr>
            <w:tcW w:w="2458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Наличие технических возможностей и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503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Несформированная компетентность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ряда преподавателей в области ИКТ</w:t>
            </w:r>
          </w:p>
        </w:tc>
      </w:tr>
      <w:tr w:rsidR="00EE6EC7" w:rsidRPr="00804FA5" w:rsidTr="00512CE3">
        <w:tc>
          <w:tcPr>
            <w:tcW w:w="2376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обеспечения образовательного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552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Слабая укомплектованность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современными печатными и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электронными учебниками</w:t>
            </w:r>
          </w:p>
        </w:tc>
        <w:tc>
          <w:tcPr>
            <w:tcW w:w="2458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Благоприятные организационно-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правовые условия для расширения спектра образовательных услуг за счет использования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инновационных форм и методов обучения, увеличение альтернативных вариантов реализации образовательного процесса</w:t>
            </w:r>
          </w:p>
        </w:tc>
        <w:tc>
          <w:tcPr>
            <w:tcW w:w="2503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Быстро изменяющиеся требования WSR</w:t>
            </w:r>
          </w:p>
        </w:tc>
      </w:tr>
      <w:tr w:rsidR="00806641" w:rsidRPr="00804FA5" w:rsidTr="00512CE3">
        <w:tc>
          <w:tcPr>
            <w:tcW w:w="9889" w:type="dxa"/>
            <w:gridSpan w:val="4"/>
          </w:tcPr>
          <w:p w:rsidR="00806641" w:rsidRPr="00804FA5" w:rsidRDefault="00806641" w:rsidP="0080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контингента </w:t>
            </w:r>
            <w:proofErr w:type="gramStart"/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E6EC7" w:rsidRPr="00804FA5" w:rsidTr="00512CE3">
        <w:tc>
          <w:tcPr>
            <w:tcW w:w="2376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техникуме системы поддержки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: создание</w:t>
            </w:r>
          </w:p>
          <w:p w:rsidR="00EE6EC7" w:rsidRPr="00804FA5" w:rsidRDefault="0021493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6EC7" w:rsidRPr="00804FA5">
              <w:rPr>
                <w:rFonts w:ascii="Times New Roman" w:hAnsi="Times New Roman" w:cs="Times New Roman"/>
                <w:sz w:val="24"/>
                <w:szCs w:val="24"/>
              </w:rPr>
              <w:t>лагоприятных социальных условий,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выплата стипендий, льготы для социально - уязвимых категорий</w:t>
            </w:r>
          </w:p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:rsidR="00EE6EC7" w:rsidRPr="00804FA5" w:rsidRDefault="00EE6EC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Недостаточный объем профориентационной работы</w:t>
            </w:r>
          </w:p>
        </w:tc>
        <w:tc>
          <w:tcPr>
            <w:tcW w:w="2458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Расширение перечня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специальностей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EE6EC7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503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Неблагоприятная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демографическая</w:t>
            </w:r>
          </w:p>
          <w:p w:rsidR="00EE6EC7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</w:tr>
      <w:tr w:rsidR="00806641" w:rsidRPr="00804FA5" w:rsidTr="00512CE3">
        <w:tc>
          <w:tcPr>
            <w:tcW w:w="2376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безнадзорности,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употребления ПАВ</w:t>
            </w:r>
          </w:p>
        </w:tc>
        <w:tc>
          <w:tcPr>
            <w:tcW w:w="2552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молодежи)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</w:p>
        </w:tc>
        <w:tc>
          <w:tcPr>
            <w:tcW w:w="2458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практических навыков,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соответствующих реальным</w:t>
            </w:r>
          </w:p>
          <w:p w:rsidR="00806641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потребностям работодателей</w:t>
            </w: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Низкий образовательный уровень выпускников школ</w:t>
            </w:r>
          </w:p>
        </w:tc>
      </w:tr>
      <w:tr w:rsidR="007A3528" w:rsidRPr="00804FA5" w:rsidTr="00512CE3">
        <w:tc>
          <w:tcPr>
            <w:tcW w:w="9889" w:type="dxa"/>
            <w:gridSpan w:val="4"/>
          </w:tcPr>
          <w:p w:rsidR="007A3528" w:rsidRPr="00804FA5" w:rsidRDefault="007A3528" w:rsidP="0080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806641" w:rsidRPr="00804FA5" w:rsidTr="00512CE3">
        <w:tc>
          <w:tcPr>
            <w:tcW w:w="2376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Созданная хорошая современная материально- техническая база</w:t>
            </w:r>
          </w:p>
        </w:tc>
        <w:tc>
          <w:tcPr>
            <w:tcW w:w="2552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Недостаточная оснащенность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электронными ресурсами</w:t>
            </w:r>
          </w:p>
        </w:tc>
        <w:tc>
          <w:tcPr>
            <w:tcW w:w="2458" w:type="dxa"/>
          </w:tcPr>
          <w:p w:rsidR="00922FBF" w:rsidRPr="00804FA5" w:rsidRDefault="00922FBF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материально-</w:t>
            </w:r>
          </w:p>
          <w:p w:rsidR="00922FBF" w:rsidRPr="00804FA5" w:rsidRDefault="00922FBF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 условий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06641" w:rsidRPr="00804FA5" w:rsidRDefault="00922FBF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реализации  образовательных программ</w:t>
            </w:r>
          </w:p>
        </w:tc>
        <w:tc>
          <w:tcPr>
            <w:tcW w:w="2503" w:type="dxa"/>
          </w:tcPr>
          <w:p w:rsidR="00806641" w:rsidRPr="00804FA5" w:rsidRDefault="007A3528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 для закупки  оборудования</w:t>
            </w:r>
          </w:p>
        </w:tc>
      </w:tr>
      <w:tr w:rsidR="007A3528" w:rsidRPr="00804FA5" w:rsidTr="00512CE3">
        <w:tc>
          <w:tcPr>
            <w:tcW w:w="9889" w:type="dxa"/>
            <w:gridSpan w:val="4"/>
          </w:tcPr>
          <w:p w:rsidR="007A3528" w:rsidRPr="00804FA5" w:rsidRDefault="007A3528" w:rsidP="0080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t>Партнеры и сетевое взаимодействие</w:t>
            </w:r>
          </w:p>
        </w:tc>
      </w:tr>
      <w:tr w:rsidR="00806641" w:rsidRPr="00804FA5" w:rsidTr="00512CE3">
        <w:tc>
          <w:tcPr>
            <w:tcW w:w="2376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Налаженное сотрудничество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работодателями, с которыми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заключены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на проведение производственной практики  для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Отсутствие крупных предприятий по ряду реализуемых ППССЗ и ППКРС</w:t>
            </w:r>
          </w:p>
        </w:tc>
        <w:tc>
          <w:tcPr>
            <w:tcW w:w="2458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наставничества при прохождении практики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2503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мест практики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предприятиях 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806641" w:rsidRPr="00804FA5" w:rsidTr="00512CE3">
        <w:tc>
          <w:tcPr>
            <w:tcW w:w="2376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Сетевое партнерство с образовательными организациями</w:t>
            </w:r>
          </w:p>
        </w:tc>
        <w:tc>
          <w:tcPr>
            <w:tcW w:w="2552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партнеров и работодателей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некоторым направлениям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458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3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6641" w:rsidRPr="00804FA5" w:rsidTr="00512CE3">
        <w:tc>
          <w:tcPr>
            <w:tcW w:w="9889" w:type="dxa"/>
            <w:gridSpan w:val="4"/>
          </w:tcPr>
          <w:p w:rsidR="00806641" w:rsidRPr="00804FA5" w:rsidRDefault="00806641" w:rsidP="0080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t>Кадровый потенциал</w:t>
            </w:r>
          </w:p>
        </w:tc>
      </w:tr>
      <w:tr w:rsidR="00806641" w:rsidRPr="00804FA5" w:rsidTr="00512CE3">
        <w:tc>
          <w:tcPr>
            <w:tcW w:w="2376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Наличие преподавателей и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обучения, прошедших подготовку и имеющих сертификаты экспертов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демонстрационного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экзамена, экспертов конкурсанта соревнований регионального 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«Молодые профессионалы» (W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ORLD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KILLS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) Нижегородской области</w:t>
            </w:r>
          </w:p>
        </w:tc>
        <w:tc>
          <w:tcPr>
            <w:tcW w:w="2552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длительной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стажировки преподавателей и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на производстве,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организации работодателей</w:t>
            </w:r>
          </w:p>
        </w:tc>
        <w:tc>
          <w:tcPr>
            <w:tcW w:w="2458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Расширение перечня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03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Нежелание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работников повышать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</w:p>
        </w:tc>
      </w:tr>
      <w:tr w:rsidR="00806641" w:rsidRPr="00804FA5" w:rsidTr="00512CE3">
        <w:tc>
          <w:tcPr>
            <w:tcW w:w="2376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работников 40 лет,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что позволяет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говорить 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перспективах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долгосрочного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развития уровня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2552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у ряда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постоянному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обновлению и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58" w:type="dxa"/>
          </w:tcPr>
          <w:p w:rsidR="00806641" w:rsidRPr="00804FA5" w:rsidRDefault="00806641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условий и</w:t>
            </w:r>
          </w:p>
          <w:p w:rsidR="00806641" w:rsidRPr="00804FA5" w:rsidRDefault="00806641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06641" w:rsidRPr="00804FA5" w:rsidRDefault="00806641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06641" w:rsidRPr="00804FA5" w:rsidRDefault="00806641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квалификации и</w:t>
            </w:r>
          </w:p>
          <w:p w:rsidR="00806641" w:rsidRPr="00804FA5" w:rsidRDefault="00806641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  <w:p w:rsidR="00806641" w:rsidRPr="00804FA5" w:rsidRDefault="00806641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</w:t>
            </w:r>
          </w:p>
          <w:p w:rsidR="00806641" w:rsidRPr="00804FA5" w:rsidRDefault="00806641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503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Нежелание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работников повышать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</w:p>
        </w:tc>
      </w:tr>
      <w:tr w:rsidR="00742ACC" w:rsidRPr="00804FA5" w:rsidTr="00512CE3">
        <w:tc>
          <w:tcPr>
            <w:tcW w:w="2376" w:type="dxa"/>
          </w:tcPr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gramEnd"/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сопровождение процедуры аттестации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на первую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 высшую квалификационные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категории техникума</w:t>
            </w:r>
          </w:p>
        </w:tc>
        <w:tc>
          <w:tcPr>
            <w:tcW w:w="2552" w:type="dxa"/>
          </w:tcPr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Отсутствие у ряда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квалификационной категории</w:t>
            </w:r>
          </w:p>
        </w:tc>
        <w:tc>
          <w:tcPr>
            <w:tcW w:w="2458" w:type="dxa"/>
          </w:tcPr>
          <w:p w:rsidR="00742ACC" w:rsidRPr="00804FA5" w:rsidRDefault="00742ACC" w:rsidP="008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Нежелание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работников повышать</w:t>
            </w:r>
          </w:p>
          <w:p w:rsidR="00742ACC" w:rsidRPr="00804FA5" w:rsidRDefault="00742ACC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</w:p>
        </w:tc>
      </w:tr>
      <w:tr w:rsidR="007A3528" w:rsidRPr="00804FA5" w:rsidTr="00512CE3">
        <w:tc>
          <w:tcPr>
            <w:tcW w:w="9889" w:type="dxa"/>
            <w:gridSpan w:val="4"/>
          </w:tcPr>
          <w:p w:rsidR="007A3528" w:rsidRPr="00804FA5" w:rsidRDefault="007A3528" w:rsidP="0080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i/>
                <w:sz w:val="24"/>
                <w:szCs w:val="24"/>
              </w:rPr>
              <w:t>Финансы</w:t>
            </w:r>
          </w:p>
        </w:tc>
      </w:tr>
      <w:tr w:rsidR="00806641" w:rsidRPr="00804FA5" w:rsidTr="00512CE3">
        <w:tc>
          <w:tcPr>
            <w:tcW w:w="2376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Активно развивающиеся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направления в деятельности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техникума за счет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Риск сокращения бюджетного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связанный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распределением и выполнением КЦП</w:t>
            </w:r>
          </w:p>
        </w:tc>
        <w:tc>
          <w:tcPr>
            <w:tcW w:w="2458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3" w:type="dxa"/>
          </w:tcPr>
          <w:p w:rsidR="00806641" w:rsidRPr="00804FA5" w:rsidRDefault="00806641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70D8B" w:rsidRPr="00804FA5" w:rsidRDefault="00F70D8B" w:rsidP="00804FA5">
      <w:pPr>
        <w:rPr>
          <w:rFonts w:ascii="Times New Roman" w:hAnsi="Times New Roman" w:cs="Times New Roman"/>
          <w:sz w:val="24"/>
          <w:szCs w:val="24"/>
        </w:rPr>
      </w:pPr>
    </w:p>
    <w:p w:rsidR="00F70D8B" w:rsidRPr="00804FA5" w:rsidRDefault="00F70D8B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Анализ факторов (внешних и внутренних), оказывающих существенное влияние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70D8B" w:rsidRPr="00804FA5" w:rsidRDefault="00F70D8B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деятельность техникума (SWOT) за последние 3 года позволил оценить риски,</w:t>
      </w:r>
    </w:p>
    <w:p w:rsidR="00F70D8B" w:rsidRPr="00804FA5" w:rsidRDefault="00F70D8B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сформулировать  конкурентные  преимущества  образовательного  учреждения 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70D8B" w:rsidRPr="00804FA5" w:rsidRDefault="00F70D8B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образовательных услуг и определить стратегические направления и ориентиры в развитии техникума.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Также проведённый анализ позволил определить основные конкурентные </w:t>
      </w:r>
      <w:r w:rsidRPr="00804FA5">
        <w:rPr>
          <w:bCs/>
        </w:rPr>
        <w:t xml:space="preserve">преимущества </w:t>
      </w:r>
      <w:r w:rsidRPr="00804FA5">
        <w:t xml:space="preserve">техникума. К ним относятся: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квалифицированный педагогический коллектив,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использование в образовательном процессе современных </w:t>
      </w:r>
      <w:r w:rsidR="00D71A34" w:rsidRPr="00804FA5">
        <w:t xml:space="preserve">ИКТ </w:t>
      </w:r>
      <w:r w:rsidRPr="00804FA5">
        <w:t>технологий</w:t>
      </w:r>
      <w:r w:rsidR="00D71A34" w:rsidRPr="00804FA5">
        <w:t>,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развитая материально-техническая база с широкими возможностями практического обучения студентов;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широкая информатизация образовательного процесса.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При проведении анализа выявлены следующие существенные </w:t>
      </w:r>
      <w:r w:rsidRPr="00804FA5">
        <w:rPr>
          <w:bCs/>
        </w:rPr>
        <w:t>проблемы</w:t>
      </w:r>
      <w:r w:rsidRPr="00804FA5">
        <w:t>:</w:t>
      </w:r>
    </w:p>
    <w:p w:rsidR="00D71A34" w:rsidRPr="00804FA5" w:rsidRDefault="00D71A34" w:rsidP="00804FA5">
      <w:pPr>
        <w:pStyle w:val="Default"/>
        <w:ind w:firstLine="567"/>
        <w:jc w:val="both"/>
      </w:pPr>
      <w:r w:rsidRPr="00804FA5">
        <w:t>- слабая укомплектованность современными печатными и электронными учебниками,</w:t>
      </w:r>
    </w:p>
    <w:p w:rsidR="00D71A34" w:rsidRPr="00804FA5" w:rsidRDefault="00D71A34" w:rsidP="00804FA5">
      <w:pPr>
        <w:pStyle w:val="Default"/>
        <w:ind w:firstLine="567"/>
        <w:jc w:val="both"/>
      </w:pPr>
      <w:r w:rsidRPr="00804FA5">
        <w:t>- отсутствие крупных предприятий по ряду реализуемых ППССЗ и ППКРС,</w:t>
      </w:r>
    </w:p>
    <w:p w:rsidR="00D71A34" w:rsidRPr="00804FA5" w:rsidRDefault="00D71A34" w:rsidP="00804FA5">
      <w:pPr>
        <w:pStyle w:val="Default"/>
        <w:ind w:firstLine="567"/>
        <w:jc w:val="both"/>
      </w:pPr>
      <w:r w:rsidRPr="00804FA5">
        <w:t>- риск сокращения бюджетного финансирования, связанный с распределением и выполнением КЦП и др.</w:t>
      </w:r>
    </w:p>
    <w:p w:rsidR="00656077" w:rsidRPr="00804FA5" w:rsidRDefault="00D71A34" w:rsidP="00804FA5">
      <w:pPr>
        <w:pStyle w:val="Default"/>
        <w:ind w:firstLine="567"/>
        <w:jc w:val="both"/>
      </w:pPr>
      <w:r w:rsidRPr="00804FA5">
        <w:t xml:space="preserve"> </w:t>
      </w:r>
      <w:r w:rsidR="00656077" w:rsidRPr="00804FA5">
        <w:t xml:space="preserve">Перечисленные негативные факторы могут затруднить дальнейшее совершенствование </w:t>
      </w:r>
      <w:r w:rsidR="00583C12" w:rsidRPr="00804FA5">
        <w:t>техникума</w:t>
      </w:r>
      <w:r w:rsidR="00656077" w:rsidRPr="00804FA5">
        <w:t xml:space="preserve">. Для того чтобы снизить вышеуказанные негативные факторы, необходимо: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усилить работу по созданию привлекательного имиджа </w:t>
      </w:r>
      <w:r w:rsidR="00583C12" w:rsidRPr="00804FA5">
        <w:t xml:space="preserve">ГБПОУ ПСХТ </w:t>
      </w:r>
      <w:r w:rsidRPr="00804FA5">
        <w:t xml:space="preserve"> для потенциальных абитуриентов и потребителей образовательных услуг за счет активной рекламной компании на рынке образовательных услуг;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обеспечивать высокое качество образовательных услуг, в том числе за счет взаимодействия с социальными партнерами;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модернизировать материально-техническую базу </w:t>
      </w:r>
      <w:r w:rsidR="00D00F1F" w:rsidRPr="00804FA5">
        <w:t>техникума</w:t>
      </w:r>
      <w:r w:rsidRPr="00804FA5">
        <w:t xml:space="preserve">;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 xml:space="preserve">- создать условия для личностно-профессионального развития </w:t>
      </w:r>
      <w:proofErr w:type="gramStart"/>
      <w:r w:rsidRPr="00804FA5">
        <w:t>обучающихся</w:t>
      </w:r>
      <w:proofErr w:type="gramEnd"/>
      <w:r w:rsidRPr="00804FA5">
        <w:t xml:space="preserve"> путем развития творческой, исследовательской и экспериментальной деятельности;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lastRenderedPageBreak/>
        <w:t xml:space="preserve">- продолжить работу с социальными партнерами в области оценки качества подготовки выпускников; </w:t>
      </w:r>
    </w:p>
    <w:p w:rsidR="00656077" w:rsidRPr="00804FA5" w:rsidRDefault="00656077" w:rsidP="00804FA5">
      <w:pPr>
        <w:pStyle w:val="Default"/>
        <w:ind w:firstLine="709"/>
        <w:jc w:val="both"/>
      </w:pPr>
      <w:r w:rsidRPr="00804FA5">
        <w:t>- совершенствоват</w:t>
      </w:r>
      <w:r w:rsidR="00D00F1F" w:rsidRPr="00804FA5">
        <w:t>ь систему воспитательной работы</w:t>
      </w:r>
      <w:r w:rsidRPr="00804FA5">
        <w:t xml:space="preserve">. </w:t>
      </w:r>
    </w:p>
    <w:p w:rsidR="00656077" w:rsidRPr="00804FA5" w:rsidRDefault="00656077" w:rsidP="00804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Анализ проблем </w:t>
      </w:r>
      <w:r w:rsidR="00D00F1F" w:rsidRPr="00804FA5">
        <w:rPr>
          <w:rFonts w:ascii="Times New Roman" w:hAnsi="Times New Roman" w:cs="Times New Roman"/>
          <w:sz w:val="24"/>
          <w:szCs w:val="24"/>
        </w:rPr>
        <w:t>техникума</w:t>
      </w:r>
      <w:r w:rsidRPr="00804FA5">
        <w:rPr>
          <w:rFonts w:ascii="Times New Roman" w:hAnsi="Times New Roman" w:cs="Times New Roman"/>
          <w:sz w:val="24"/>
          <w:szCs w:val="24"/>
        </w:rPr>
        <w:t xml:space="preserve"> и причин их возникновения требует разработки новой программы развития, нацеленной на выполнение решений Правительства Российской Федерации</w:t>
      </w:r>
      <w:r w:rsidR="00D00F1F" w:rsidRPr="00804FA5">
        <w:rPr>
          <w:rFonts w:ascii="Times New Roman" w:hAnsi="Times New Roman" w:cs="Times New Roman"/>
          <w:sz w:val="24"/>
          <w:szCs w:val="24"/>
        </w:rPr>
        <w:t xml:space="preserve"> и Нижегородской области</w:t>
      </w:r>
      <w:r w:rsidRPr="00804FA5">
        <w:rPr>
          <w:rFonts w:ascii="Times New Roman" w:hAnsi="Times New Roman" w:cs="Times New Roman"/>
          <w:sz w:val="24"/>
          <w:szCs w:val="24"/>
        </w:rPr>
        <w:t xml:space="preserve"> в сфере развития среднего профессионального образования и повышения уровня качества обучения.</w:t>
      </w:r>
    </w:p>
    <w:p w:rsidR="00013D43" w:rsidRPr="00804FA5" w:rsidRDefault="00013D43" w:rsidP="00804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43" w:rsidRPr="00804FA5" w:rsidRDefault="00013D43" w:rsidP="00804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43" w:rsidRPr="00642C96" w:rsidRDefault="00642C96" w:rsidP="00642C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12E4A" w:rsidRPr="0064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D43" w:rsidRPr="00642C96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</w:t>
      </w:r>
    </w:p>
    <w:p w:rsidR="00013D43" w:rsidRPr="00804FA5" w:rsidRDefault="00013D43" w:rsidP="00804FA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Социальная и экономическая эффективность программы определяется с помощью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системы показателей и индикаторов, отражающих реализацию стратегических задач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развития образовательной организации.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Социальные эффекты реализации программы оцениваются по следующим направлениям: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обновленные содержание образования и технологии обучения;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повышение степени удовлетворенности внутренних и внешних потребителей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повышение качества образования и образовательных результатов на основе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независимой экспертизы и результатов участия студентов в предметных олимпиадах,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на различных организационных уровнях;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•  рост  мобильности  выпускников  на  рынке  труда  (увеличение  количества</w:t>
      </w:r>
      <w:proofErr w:type="gramEnd"/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трудоустроенных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или перешедших на следующий уровень профессионального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востребованность выпускников техникума на региональном рынке труда;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повышение уровня образовательной информации, ее качества и доступности для всех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заинтересованных сторон;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•  расширение возможности получения профессионального образования лицам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инвалидам;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расширение  возможности  получения  дополнительного  профессионального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образования студентами и различным категориям населения (увеличение количества</w:t>
      </w:r>
      <w:proofErr w:type="gramEnd"/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слушателей, получивших дополнительное образование, участвующих в программах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переподготовки);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обеспечение более высокого уровня социальной зрелости, культурного развития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студентов и выпускников;</w:t>
      </w:r>
    </w:p>
    <w:p w:rsidR="00E41C87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открытость и доступность информации о деятельности техникума;</w:t>
      </w:r>
    </w:p>
    <w:p w:rsidR="00013D43" w:rsidRPr="00804FA5" w:rsidRDefault="00E41C87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комфортность условий, в которых осуществляется образовательная деятельность.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</w:p>
    <w:p w:rsidR="00327BE1" w:rsidRPr="00EB4BFA" w:rsidRDefault="007410F1" w:rsidP="00EB4BFA">
      <w:pPr>
        <w:pStyle w:val="af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E1" w:rsidRPr="00EB4BFA">
        <w:rPr>
          <w:rFonts w:ascii="Times New Roman" w:hAnsi="Times New Roman" w:cs="Times New Roman"/>
          <w:b/>
          <w:sz w:val="24"/>
          <w:szCs w:val="24"/>
        </w:rPr>
        <w:t>Риски реализации программы и их минимизация</w:t>
      </w:r>
    </w:p>
    <w:p w:rsidR="00327BE1" w:rsidRPr="00804FA5" w:rsidRDefault="00327BE1" w:rsidP="00804FA5">
      <w:pPr>
        <w:rPr>
          <w:rFonts w:ascii="Times New Roman" w:hAnsi="Times New Roman" w:cs="Times New Roman"/>
          <w:b/>
          <w:sz w:val="24"/>
          <w:szCs w:val="24"/>
        </w:rPr>
      </w:pP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Не все ожидаемые социально-экономические эффекты, как следствие реализации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программных мероприятий, направленных на достижении целей и задач </w:t>
      </w:r>
      <w:r w:rsidR="00773CD0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 могут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быть 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достигнуты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>.  Это  обусловлено  возможностью  форс-мажорных  обстоятельств,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появлением новых неучтенных событий и явлений во внешней и внутренней среде,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существенно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на разви</w:t>
      </w:r>
      <w:r w:rsidR="00773CD0" w:rsidRPr="00804FA5">
        <w:rPr>
          <w:rFonts w:ascii="Times New Roman" w:hAnsi="Times New Roman" w:cs="Times New Roman"/>
          <w:sz w:val="24"/>
          <w:szCs w:val="24"/>
        </w:rPr>
        <w:t>тие образовательной организации.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Риски реализации </w:t>
      </w:r>
      <w:r w:rsidR="00773CD0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 разделены на внутренние, которые относятся к сфере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компетенции образовательной организации и органов ее управления, и внешние,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наступление или не </w:t>
      </w:r>
      <w:r w:rsidR="00773CD0" w:rsidRPr="00804FA5">
        <w:rPr>
          <w:rFonts w:ascii="Times New Roman" w:hAnsi="Times New Roman" w:cs="Times New Roman"/>
          <w:sz w:val="24"/>
          <w:szCs w:val="24"/>
        </w:rPr>
        <w:t>наступление,</w:t>
      </w:r>
      <w:r w:rsidRPr="00804FA5">
        <w:rPr>
          <w:rFonts w:ascii="Times New Roman" w:hAnsi="Times New Roman" w:cs="Times New Roman"/>
          <w:sz w:val="24"/>
          <w:szCs w:val="24"/>
        </w:rPr>
        <w:t xml:space="preserve"> которых не зависит от действий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организации. Такие риски носят, как правило, финансово-экономический, административно-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управленческий, социальный и политический характер.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Внутренние риски могут являться следствием:</w:t>
      </w:r>
    </w:p>
    <w:p w:rsidR="00327BE1" w:rsidRPr="00804FA5" w:rsidRDefault="002A74C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- </w:t>
      </w:r>
      <w:r w:rsidR="00327BE1" w:rsidRPr="00804FA5">
        <w:rPr>
          <w:rFonts w:ascii="Times New Roman" w:hAnsi="Times New Roman" w:cs="Times New Roman"/>
          <w:sz w:val="24"/>
          <w:szCs w:val="24"/>
        </w:rPr>
        <w:t xml:space="preserve">недостаточной оперативности при корректировке плана реализации </w:t>
      </w:r>
      <w:r w:rsidR="00DB1FFF" w:rsidRPr="00804FA5">
        <w:rPr>
          <w:rFonts w:ascii="Times New Roman" w:hAnsi="Times New Roman" w:cs="Times New Roman"/>
          <w:sz w:val="24"/>
          <w:szCs w:val="24"/>
        </w:rPr>
        <w:t>п</w:t>
      </w:r>
      <w:r w:rsidR="00327BE1" w:rsidRPr="00804FA5">
        <w:rPr>
          <w:rFonts w:ascii="Times New Roman" w:hAnsi="Times New Roman" w:cs="Times New Roman"/>
          <w:sz w:val="24"/>
          <w:szCs w:val="24"/>
        </w:rPr>
        <w:t>рограммы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при наступлении внешних рисков реализации </w:t>
      </w:r>
      <w:r w:rsidR="00DB1FFF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рограммы;</w:t>
      </w:r>
    </w:p>
    <w:p w:rsidR="00DB1FFF" w:rsidRPr="00804FA5" w:rsidRDefault="002A74C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lastRenderedPageBreak/>
        <w:t>- недостаточная материально-техническая и учебно-методическая оснащенность  техникума;</w:t>
      </w:r>
    </w:p>
    <w:p w:rsidR="002A74C1" w:rsidRPr="00804FA5" w:rsidRDefault="002A74C1" w:rsidP="00804FA5">
      <w:pPr>
        <w:pStyle w:val="af0"/>
        <w:spacing w:before="0" w:after="0"/>
        <w:jc w:val="both"/>
        <w:rPr>
          <w:rFonts w:ascii="Times New Roman" w:hAnsi="Times New Roman" w:cs="Times New Roman"/>
        </w:rPr>
      </w:pPr>
      <w:r w:rsidRPr="00804FA5">
        <w:rPr>
          <w:rFonts w:ascii="Times New Roman" w:hAnsi="Times New Roman" w:cs="Times New Roman"/>
        </w:rPr>
        <w:t>- недостаточная оснащенность  техникума информационно-телекоммуникационными технологиями, что снижает эффективность их пользования в образовательной и управленческой деятельности;</w:t>
      </w:r>
    </w:p>
    <w:p w:rsidR="002A74C1" w:rsidRPr="00804FA5" w:rsidRDefault="002A74C1" w:rsidP="00804FA5">
      <w:pPr>
        <w:pStyle w:val="af0"/>
        <w:spacing w:before="0" w:after="0"/>
        <w:jc w:val="both"/>
        <w:rPr>
          <w:rFonts w:ascii="Times New Roman" w:hAnsi="Times New Roman" w:cs="Times New Roman"/>
        </w:rPr>
      </w:pPr>
      <w:r w:rsidRPr="00804FA5">
        <w:rPr>
          <w:rFonts w:ascii="Times New Roman" w:hAnsi="Times New Roman" w:cs="Times New Roman"/>
        </w:rPr>
        <w:t xml:space="preserve">- несоответствие системы оценки качества профессиональной подготовки современным требованиям рынка труда, запросам работодателей, что делает неконкурентоспособными выпускников техникума;                           </w:t>
      </w:r>
    </w:p>
    <w:p w:rsidR="00DB1FFF" w:rsidRPr="00804FA5" w:rsidRDefault="002A74C1" w:rsidP="00804F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текучесть кадров вследствие снижения уровня мотивации педагогов к повышению квалификации и включения в инновационную деятельность, что ведет к кадровым проблемам.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Мерами минимизации внутренних рисков являются: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•  детальное планирование хода реализации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рограммы;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•  оперативный мониторинг выполнения мероприятий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рограммы;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•  своевременная актуализация ежегодных планов реализации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рограммы, в том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FA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корректировка состава и сроков исполнения мероприятий с сохранением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ожидаемых результатов мероприятий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рограммы;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повышение квалификации руководителей в области стратегического управления и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проектного менеджмента;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•  своевременная  разъяснительная  работа  среди  персонала  образовательной организации, информирование о целях, задачах и ходе реализации </w:t>
      </w:r>
      <w:r w:rsidR="00915305" w:rsidRPr="00804FA5">
        <w:rPr>
          <w:rFonts w:ascii="Times New Roman" w:hAnsi="Times New Roman" w:cs="Times New Roman"/>
          <w:sz w:val="24"/>
          <w:szCs w:val="24"/>
        </w:rPr>
        <w:t xml:space="preserve">программы и </w:t>
      </w:r>
      <w:r w:rsidRPr="00804FA5">
        <w:rPr>
          <w:rFonts w:ascii="Times New Roman" w:hAnsi="Times New Roman" w:cs="Times New Roman"/>
          <w:sz w:val="24"/>
          <w:szCs w:val="24"/>
        </w:rPr>
        <w:t>возможных ее эффектах.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Внешние риски могут являться следствием:</w:t>
      </w:r>
    </w:p>
    <w:p w:rsidR="00915305" w:rsidRPr="00804FA5" w:rsidRDefault="00915305" w:rsidP="00804FA5">
      <w:pPr>
        <w:pStyle w:val="af0"/>
        <w:spacing w:before="0" w:after="0"/>
        <w:jc w:val="both"/>
        <w:rPr>
          <w:rFonts w:ascii="Times New Roman" w:hAnsi="Times New Roman" w:cs="Times New Roman"/>
        </w:rPr>
      </w:pPr>
      <w:r w:rsidRPr="00804FA5">
        <w:rPr>
          <w:rFonts w:ascii="Times New Roman" w:hAnsi="Times New Roman" w:cs="Times New Roman"/>
        </w:rPr>
        <w:t>- продолжение падение престижа рабочих профессий и специалистов среднего звена;</w:t>
      </w:r>
    </w:p>
    <w:p w:rsidR="00915305" w:rsidRPr="00804FA5" w:rsidRDefault="00915305" w:rsidP="00804FA5">
      <w:pPr>
        <w:pStyle w:val="af0"/>
        <w:spacing w:before="0" w:after="0"/>
        <w:jc w:val="both"/>
        <w:rPr>
          <w:rFonts w:ascii="Times New Roman" w:hAnsi="Times New Roman" w:cs="Times New Roman"/>
        </w:rPr>
      </w:pPr>
      <w:r w:rsidRPr="00804FA5">
        <w:rPr>
          <w:rFonts w:ascii="Times New Roman" w:hAnsi="Times New Roman" w:cs="Times New Roman"/>
        </w:rPr>
        <w:t>- значительное снижение контрольных цифр приема;</w:t>
      </w:r>
    </w:p>
    <w:p w:rsidR="00915305" w:rsidRPr="00804FA5" w:rsidRDefault="00915305" w:rsidP="00804FA5">
      <w:pPr>
        <w:pStyle w:val="af0"/>
        <w:spacing w:before="0" w:after="0"/>
        <w:jc w:val="both"/>
        <w:rPr>
          <w:rFonts w:ascii="Times New Roman" w:hAnsi="Times New Roman" w:cs="Times New Roman"/>
        </w:rPr>
      </w:pPr>
      <w:r w:rsidRPr="00804FA5">
        <w:rPr>
          <w:rFonts w:ascii="Times New Roman" w:hAnsi="Times New Roman" w:cs="Times New Roman"/>
        </w:rPr>
        <w:t>- недобросовестная конкуренция на рынке образовательных услуг;</w:t>
      </w:r>
    </w:p>
    <w:p w:rsidR="00915305" w:rsidRPr="00804FA5" w:rsidRDefault="00915305" w:rsidP="00804FA5">
      <w:pPr>
        <w:pStyle w:val="af0"/>
        <w:spacing w:before="0" w:after="0"/>
        <w:jc w:val="both"/>
        <w:rPr>
          <w:rFonts w:ascii="Times New Roman" w:hAnsi="Times New Roman" w:cs="Times New Roman"/>
        </w:rPr>
      </w:pPr>
      <w:r w:rsidRPr="00804FA5">
        <w:rPr>
          <w:rFonts w:ascii="Times New Roman" w:hAnsi="Times New Roman" w:cs="Times New Roman"/>
        </w:rPr>
        <w:t xml:space="preserve">- </w:t>
      </w:r>
      <w:proofErr w:type="spellStart"/>
      <w:r w:rsidRPr="00804FA5">
        <w:rPr>
          <w:rFonts w:ascii="Times New Roman" w:hAnsi="Times New Roman" w:cs="Times New Roman"/>
        </w:rPr>
        <w:t>невостребованность</w:t>
      </w:r>
      <w:proofErr w:type="spellEnd"/>
      <w:r w:rsidRPr="00804FA5">
        <w:rPr>
          <w:rFonts w:ascii="Times New Roman" w:hAnsi="Times New Roman" w:cs="Times New Roman"/>
        </w:rPr>
        <w:t xml:space="preserve"> основных и дополнительных профессиональных образовательных программ потребителями образовательных услуг;</w:t>
      </w:r>
    </w:p>
    <w:p w:rsidR="00327BE1" w:rsidRPr="00804FA5" w:rsidRDefault="0091530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- </w:t>
      </w:r>
      <w:r w:rsidR="00327BE1" w:rsidRPr="00804FA5">
        <w:rPr>
          <w:rFonts w:ascii="Times New Roman" w:hAnsi="Times New Roman" w:cs="Times New Roman"/>
          <w:sz w:val="24"/>
          <w:szCs w:val="24"/>
        </w:rPr>
        <w:t xml:space="preserve">снижения уровня поддержки </w:t>
      </w:r>
      <w:r w:rsidRPr="00804FA5">
        <w:rPr>
          <w:rFonts w:ascii="Times New Roman" w:hAnsi="Times New Roman" w:cs="Times New Roman"/>
          <w:sz w:val="24"/>
          <w:szCs w:val="24"/>
        </w:rPr>
        <w:t>п</w:t>
      </w:r>
      <w:r w:rsidR="00327BE1" w:rsidRPr="00804FA5">
        <w:rPr>
          <w:rFonts w:ascii="Times New Roman" w:hAnsi="Times New Roman" w:cs="Times New Roman"/>
          <w:sz w:val="24"/>
          <w:szCs w:val="24"/>
        </w:rPr>
        <w:t>рограммы социальными партнерами</w:t>
      </w:r>
      <w:r w:rsidRPr="00804FA5">
        <w:rPr>
          <w:rFonts w:ascii="Times New Roman" w:hAnsi="Times New Roman" w:cs="Times New Roman"/>
          <w:sz w:val="24"/>
          <w:szCs w:val="24"/>
        </w:rPr>
        <w:t>.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Мерами минимизации внешних рисков являются: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•  мониторинг и прогнозирование текущих тенденций в сфере реализации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</w:t>
      </w:r>
    </w:p>
    <w:p w:rsidR="00327BE1" w:rsidRPr="00804FA5" w:rsidRDefault="0091530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и </w:t>
      </w:r>
      <w:r w:rsidR="00327BE1" w:rsidRPr="00804FA5">
        <w:rPr>
          <w:rFonts w:ascii="Times New Roman" w:hAnsi="Times New Roman" w:cs="Times New Roman"/>
          <w:sz w:val="24"/>
          <w:szCs w:val="24"/>
        </w:rPr>
        <w:t xml:space="preserve"> при необходимости, актуализации плана реализации </w:t>
      </w:r>
      <w:r w:rsidRPr="00804FA5">
        <w:rPr>
          <w:rFonts w:ascii="Times New Roman" w:hAnsi="Times New Roman" w:cs="Times New Roman"/>
          <w:sz w:val="24"/>
          <w:szCs w:val="24"/>
        </w:rPr>
        <w:t>п</w:t>
      </w:r>
      <w:r w:rsidR="00327BE1" w:rsidRPr="00804FA5">
        <w:rPr>
          <w:rFonts w:ascii="Times New Roman" w:hAnsi="Times New Roman" w:cs="Times New Roman"/>
          <w:sz w:val="24"/>
          <w:szCs w:val="24"/>
        </w:rPr>
        <w:t>рограммы;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•  формирование позитивного отношения общественного мнения к деятельности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образовательной организации в части ее перспективного развития;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•  вовлечение работодателей, родителей, СМИ и иных заинтересованных групп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развити</w:t>
      </w:r>
      <w:r w:rsidR="00915305" w:rsidRPr="00804FA5">
        <w:rPr>
          <w:rFonts w:ascii="Times New Roman" w:hAnsi="Times New Roman" w:cs="Times New Roman"/>
          <w:sz w:val="24"/>
          <w:szCs w:val="24"/>
        </w:rPr>
        <w:t>е</w:t>
      </w:r>
      <w:r w:rsidRPr="00804FA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управление реализацией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рограммы.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Для минимизации возможных отрицательных последствий реализации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будет принят ряд концептуальных мер. Прежде всего, это гибкое управление ходом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15305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 и принятие необходимых корректирующих решений на основе</w:t>
      </w:r>
    </w:p>
    <w:p w:rsidR="00327BE1" w:rsidRPr="00804FA5" w:rsidRDefault="00327BE1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мониторинга хода реализации проектов и программных мероприятий, выполнения в целом.</w:t>
      </w:r>
    </w:p>
    <w:p w:rsidR="00327BE1" w:rsidRPr="00804FA5" w:rsidRDefault="00327BE1" w:rsidP="0080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BE1" w:rsidRPr="00804FA5" w:rsidRDefault="00327BE1" w:rsidP="0080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D8B" w:rsidRPr="00804FA5" w:rsidRDefault="00F70D8B" w:rsidP="00804FA5">
      <w:pPr>
        <w:rPr>
          <w:rFonts w:ascii="Times New Roman" w:hAnsi="Times New Roman" w:cs="Times New Roman"/>
          <w:b/>
          <w:sz w:val="24"/>
          <w:szCs w:val="24"/>
        </w:rPr>
      </w:pPr>
    </w:p>
    <w:p w:rsidR="006D36C4" w:rsidRPr="00642C96" w:rsidRDefault="00642C96" w:rsidP="00642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C5D88" w:rsidRPr="0064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AE1" w:rsidRPr="00642C96">
        <w:rPr>
          <w:rFonts w:ascii="Times New Roman" w:hAnsi="Times New Roman" w:cs="Times New Roman"/>
          <w:b/>
          <w:sz w:val="24"/>
          <w:szCs w:val="24"/>
        </w:rPr>
        <w:t>Концепция программы</w:t>
      </w:r>
    </w:p>
    <w:p w:rsidR="007C2AE1" w:rsidRPr="00804FA5" w:rsidRDefault="007C2AE1" w:rsidP="00804FA5">
      <w:pPr>
        <w:rPr>
          <w:rFonts w:ascii="Times New Roman" w:hAnsi="Times New Roman" w:cs="Times New Roman"/>
          <w:b/>
          <w:sz w:val="24"/>
          <w:szCs w:val="24"/>
        </w:rPr>
      </w:pPr>
    </w:p>
    <w:p w:rsidR="00C12E4A" w:rsidRPr="00804FA5" w:rsidRDefault="00C12E4A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>4.1. Важнейшие ценностные основания нового ОУ СПО</w:t>
      </w:r>
    </w:p>
    <w:p w:rsidR="00C12E4A" w:rsidRPr="00804FA5" w:rsidRDefault="00C12E4A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E4A" w:rsidRPr="00804FA5" w:rsidRDefault="00C12E4A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ГБПОУ «Починковский сельскохозяйственный техникум»  -  успешно функционирующая образовательная организация, оперативно реагирующая на изменения ожиданий, потребностей и запросов потребителей рынка образовательных услуг.</w:t>
      </w:r>
    </w:p>
    <w:p w:rsidR="00C12E4A" w:rsidRPr="00804FA5" w:rsidRDefault="00C12E4A" w:rsidP="00804FA5">
      <w:pPr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>Основные приоритеты в деятельности:</w:t>
      </w:r>
    </w:p>
    <w:p w:rsidR="0049522C" w:rsidRPr="00804FA5" w:rsidRDefault="0049522C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 -ориентация на потребителей и предоставление им комплексных услуг, способствующих их развитию и росту конкурентоспособности с минимальными затратами, как для самих потребителей, так и для общества; </w:t>
      </w:r>
    </w:p>
    <w:p w:rsidR="00B15C60" w:rsidRPr="00804FA5" w:rsidRDefault="0049522C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завоевание и удержание лидирующих позиций среди образовательных учреждений сельскохозяйственного профиля.</w:t>
      </w:r>
    </w:p>
    <w:p w:rsidR="00C12E4A" w:rsidRPr="00804FA5" w:rsidRDefault="00C12E4A" w:rsidP="00804FA5">
      <w:pPr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>Ценности:</w:t>
      </w:r>
    </w:p>
    <w:p w:rsidR="00C12E4A" w:rsidRPr="00804FA5" w:rsidRDefault="00C12E4A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lastRenderedPageBreak/>
        <w:t>- взаимоуважение и взаимопонимание;</w:t>
      </w:r>
    </w:p>
    <w:p w:rsidR="00C12E4A" w:rsidRPr="00804FA5" w:rsidRDefault="00C12E4A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нацеленность на сотрудничество и работу в команде;</w:t>
      </w:r>
    </w:p>
    <w:p w:rsidR="00C12E4A" w:rsidRPr="00804FA5" w:rsidRDefault="00C12E4A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стремление к личностному и профессиональному совершенствованию;</w:t>
      </w:r>
    </w:p>
    <w:p w:rsidR="00C12E4A" w:rsidRPr="00804FA5" w:rsidRDefault="00C12E4A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инициативность и творческий подход к делу;</w:t>
      </w:r>
    </w:p>
    <w:p w:rsidR="00C12E4A" w:rsidRPr="00804FA5" w:rsidRDefault="00C12E4A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активная жизненная позиция;</w:t>
      </w:r>
    </w:p>
    <w:p w:rsidR="00C12E4A" w:rsidRPr="00804FA5" w:rsidRDefault="00C12E4A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- заинтересованность в эффективном развитии </w:t>
      </w:r>
      <w:r w:rsidR="0049522C" w:rsidRPr="00804FA5">
        <w:rPr>
          <w:rFonts w:ascii="Times New Roman" w:hAnsi="Times New Roman" w:cs="Times New Roman"/>
          <w:sz w:val="24"/>
          <w:szCs w:val="24"/>
        </w:rPr>
        <w:t>техникума</w:t>
      </w:r>
      <w:r w:rsidRPr="00804FA5">
        <w:rPr>
          <w:rFonts w:ascii="Times New Roman" w:hAnsi="Times New Roman" w:cs="Times New Roman"/>
          <w:sz w:val="24"/>
          <w:szCs w:val="24"/>
        </w:rPr>
        <w:t>.</w:t>
      </w:r>
    </w:p>
    <w:p w:rsidR="00E61920" w:rsidRPr="00804FA5" w:rsidRDefault="00B64518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>Миссия техникума:</w:t>
      </w:r>
      <w:r w:rsidR="00E61920" w:rsidRPr="00804FA5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удовлетворения образовательных потребностей гражданина в получении качественного профессионального образования на основе</w:t>
      </w:r>
    </w:p>
    <w:p w:rsidR="00E61920" w:rsidRPr="00804FA5" w:rsidRDefault="00E61920" w:rsidP="00804FA5">
      <w:pPr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инновационных подходов к организации образовательного процесса  в  условиях  внедрения  федеральных государственных образовательных стандартов.</w:t>
      </w:r>
    </w:p>
    <w:p w:rsidR="00E61920" w:rsidRPr="00804FA5" w:rsidRDefault="00E61920" w:rsidP="00804FA5">
      <w:pPr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>Цель деятельности техникума:</w:t>
      </w:r>
    </w:p>
    <w:p w:rsidR="00E61920" w:rsidRPr="00804FA5" w:rsidRDefault="00E61920" w:rsidP="00804FA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подготовка  высококвалифицированных  рабочих (служащих) и специалистов со средним профессиональным образованием,  обладающих  компетенциями, сформированными на основе федеральных государственных образовательных стандартов, профессиональных стандартов</w:t>
      </w:r>
    </w:p>
    <w:p w:rsidR="00E61920" w:rsidRPr="00804FA5" w:rsidRDefault="00E61920" w:rsidP="00804FA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и требований работодателей, владеющих навыками работы с  современными  технологиями  и  оборудованием, способных гибко реагировать на изменения в производстве и к эффективной работе по специальности и профессии, стремящихся к постоянному профессиональному росту,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61920" w:rsidRPr="00804FA5" w:rsidRDefault="00E61920" w:rsidP="00804FA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самосовершенствованию  и  саморазвитию,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приспособленных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к  социальной  и  профессиональной мобильности.</w:t>
      </w:r>
    </w:p>
    <w:p w:rsidR="00E61920" w:rsidRPr="00804FA5" w:rsidRDefault="00E61920" w:rsidP="00804FA5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A0BD3" w:rsidRPr="00804FA5" w:rsidRDefault="008A0BD3" w:rsidP="00804FA5">
      <w:pPr>
        <w:tabs>
          <w:tab w:val="left" w:pos="39"/>
        </w:tabs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 расширение образовательных услуг в части введения перечня профессий и специальностей СПО, востребованных на рынке труда.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-создание и оснащение на базе техникума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центра проведения демонстрационного экзамена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направлению Эксплуатация сельскохозяйственных машин;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-подготовка квалифицированных кадров по  специальностям из перечня ТОП- 50;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-повышение квалификации преподавателей и мастеров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производственного обучения,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образования, в том числе по специальностям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из перечня ТОП-50 в соответствии со стандартами </w:t>
      </w:r>
      <w:proofErr w:type="spellStart"/>
      <w:r w:rsidRPr="00804FA5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804FA5">
        <w:rPr>
          <w:rFonts w:ascii="Times New Roman" w:hAnsi="Times New Roman" w:cs="Times New Roman"/>
          <w:sz w:val="24"/>
          <w:szCs w:val="24"/>
        </w:rPr>
        <w:t>;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-усовершенствование содержания и технологий образовательного процесса, с целью повышения эффективности практического обучения путем укрепления учебно-материальной базы и расширения связей с работодателем;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-создание достойных условий для проживания обучающихся техникума в общежитии ОО;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-совершенствование функционирования системы безопасности техникума и общежития;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-создание  необходимых условий для укрепления здоровья и организации питания обучающихся и работников техникума;</w:t>
      </w:r>
    </w:p>
    <w:p w:rsidR="008A0BD3" w:rsidRPr="00804FA5" w:rsidRDefault="008A0BD3" w:rsidP="00804FA5">
      <w:pPr>
        <w:tabs>
          <w:tab w:val="left" w:pos="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-обеспечение реализации методов воспитания обучающихся с учетом их возрастных, психофизических особенностей, склонностей, способностей, интересов и потребностей;</w:t>
      </w:r>
    </w:p>
    <w:p w:rsidR="008A0BD3" w:rsidRPr="00804FA5" w:rsidRDefault="008A0BD3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- организация участия студентов техникума в региональном  чемпионате </w:t>
      </w:r>
      <w:r w:rsidRPr="00804FA5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«</w:t>
      </w:r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Молодые профессионалы» (</w:t>
      </w:r>
      <w:proofErr w:type="spell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WorldSkills</w:t>
      </w:r>
      <w:proofErr w:type="spell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Russia</w:t>
      </w:r>
      <w:proofErr w:type="spellEnd"/>
      <w:r w:rsidRPr="00804FA5">
        <w:rPr>
          <w:rFonts w:ascii="Times New Roman" w:eastAsia="TimesNewRomanPSMT" w:hAnsi="Times New Roman" w:cs="Times New Roman"/>
          <w:sz w:val="24"/>
          <w:szCs w:val="24"/>
          <w:lang w:eastAsia="en-US"/>
        </w:rPr>
        <w:t>)</w:t>
      </w:r>
      <w:r w:rsidRPr="00804FA5">
        <w:rPr>
          <w:rFonts w:ascii="Times New Roman" w:hAnsi="Times New Roman" w:cs="Times New Roman"/>
          <w:sz w:val="24"/>
          <w:szCs w:val="24"/>
        </w:rPr>
        <w:t xml:space="preserve"> Нижегородской области, областных олимпиадах профессионального мастерства;</w:t>
      </w:r>
    </w:p>
    <w:p w:rsidR="008A0BD3" w:rsidRPr="00804FA5" w:rsidRDefault="008A0BD3" w:rsidP="00804FA5">
      <w:pPr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- </w:t>
      </w: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современной и безопасной электронной образовательной среды, обеспечивающей доступность и высокое к</w:t>
      </w:r>
      <w:r w:rsidR="006F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ачество обучения в рамках национа</w:t>
      </w: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льного проекта «Цифров</w:t>
      </w:r>
      <w:r w:rsidR="006F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</w:t>
      </w:r>
      <w:r w:rsidR="006F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</w:t>
      </w:r>
      <w:r w:rsidR="006F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0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(ЦОС) </w:t>
      </w:r>
    </w:p>
    <w:p w:rsidR="00E61920" w:rsidRPr="00804FA5" w:rsidRDefault="00E61920" w:rsidP="00804FA5">
      <w:pPr>
        <w:rPr>
          <w:rFonts w:ascii="Times New Roman" w:hAnsi="Times New Roman" w:cs="Times New Roman"/>
          <w:sz w:val="24"/>
          <w:szCs w:val="24"/>
        </w:rPr>
      </w:pPr>
    </w:p>
    <w:p w:rsidR="00E61920" w:rsidRPr="00642C96" w:rsidRDefault="00642C96" w:rsidP="00642C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7410F1" w:rsidRPr="0064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D88" w:rsidRPr="0064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AAF" w:rsidRPr="00642C96">
        <w:rPr>
          <w:rFonts w:ascii="Times New Roman" w:hAnsi="Times New Roman" w:cs="Times New Roman"/>
          <w:b/>
          <w:sz w:val="24"/>
          <w:szCs w:val="24"/>
        </w:rPr>
        <w:t>Модель выпускника техникума</w:t>
      </w:r>
    </w:p>
    <w:p w:rsidR="00E52AAF" w:rsidRPr="00804FA5" w:rsidRDefault="00E52AAF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Инициативный думающий рабочий, сочетающий в себе черты добросовестности и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исполнительности с навыками самостоятельности и креативности, это новый тип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работника,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востребованный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на предприятиях.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При  найме  специалистов  работодатели  придают  первостепенное  значение  их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профессиональным навыкам, а также добросовестности, самостоятельности, умению решать </w:t>
      </w:r>
      <w:r w:rsidRPr="00804FA5">
        <w:rPr>
          <w:rFonts w:ascii="Times New Roman" w:hAnsi="Times New Roman" w:cs="Times New Roman"/>
          <w:sz w:val="24"/>
          <w:szCs w:val="24"/>
        </w:rPr>
        <w:lastRenderedPageBreak/>
        <w:t>возникающие трудности и эффективно взаимодействовать с коллегами.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Требования к навыкам рабочего персонала включают не только узкие профессиональные умения, но также социальные и поведенческие навыки: добросовестность, способность работать самостоятельно, способность сотрудничать с другими.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На первом месте по уровню востребованности следует отметить,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готовность работников к принятию нестандартных решений и умение решать сложные задачи.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Вторая по значимости компетенция – критическое мышление. Из-за обилия и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легкого доступа к информации необходимы будут навыки ее отбора, правильного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переосмысления.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Третья по значимости компетенция–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>еативность. Усложнение процессов</w:t>
      </w:r>
    </w:p>
    <w:p w:rsidR="00923859" w:rsidRPr="00804FA5" w:rsidRDefault="0092385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требует нестандартных решений.</w:t>
      </w:r>
    </w:p>
    <w:p w:rsidR="00E52AAF" w:rsidRPr="00804FA5" w:rsidRDefault="00B64518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34F16" w:rsidRPr="00804FA5">
        <w:rPr>
          <w:rFonts w:ascii="Times New Roman" w:hAnsi="Times New Roman" w:cs="Times New Roman"/>
          <w:sz w:val="24"/>
          <w:szCs w:val="24"/>
        </w:rPr>
        <w:t>Важными компетенциями также становятся открытость новому и ориентация на развитие, нацеленность на конечный результат, готовность и способность к дальнейшему обучению и освоению новой техники.</w:t>
      </w:r>
    </w:p>
    <w:p w:rsidR="00334F16" w:rsidRPr="00804FA5" w:rsidRDefault="00334F16" w:rsidP="00804FA5">
      <w:pPr>
        <w:rPr>
          <w:rFonts w:ascii="Times New Roman" w:hAnsi="Times New Roman" w:cs="Times New Roman"/>
          <w:sz w:val="24"/>
          <w:szCs w:val="24"/>
        </w:rPr>
      </w:pPr>
    </w:p>
    <w:p w:rsidR="00334F16" w:rsidRPr="00804FA5" w:rsidRDefault="00334F16" w:rsidP="00804FA5">
      <w:pPr>
        <w:rPr>
          <w:rFonts w:ascii="Times New Roman" w:hAnsi="Times New Roman" w:cs="Times New Roman"/>
          <w:sz w:val="24"/>
          <w:szCs w:val="24"/>
        </w:rPr>
      </w:pPr>
    </w:p>
    <w:p w:rsidR="00E52AAF" w:rsidRPr="00804FA5" w:rsidRDefault="00E52AAF" w:rsidP="00804FA5">
      <w:pPr>
        <w:rPr>
          <w:rFonts w:ascii="Times New Roman" w:hAnsi="Times New Roman" w:cs="Times New Roman"/>
          <w:sz w:val="24"/>
          <w:szCs w:val="24"/>
        </w:rPr>
      </w:pPr>
    </w:p>
    <w:p w:rsidR="00A77288" w:rsidRPr="007E4047" w:rsidRDefault="007E4047" w:rsidP="007E404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7410F1" w:rsidRPr="007E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D88" w:rsidRPr="007E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E49" w:rsidRPr="007E4047">
        <w:rPr>
          <w:rFonts w:ascii="Times New Roman" w:hAnsi="Times New Roman" w:cs="Times New Roman"/>
          <w:b/>
          <w:sz w:val="24"/>
          <w:szCs w:val="24"/>
        </w:rPr>
        <w:t>Ключевые принципы и м</w:t>
      </w:r>
      <w:r w:rsidR="00F70D8B" w:rsidRPr="007E4047">
        <w:rPr>
          <w:rFonts w:ascii="Times New Roman" w:hAnsi="Times New Roman" w:cs="Times New Roman"/>
          <w:b/>
          <w:sz w:val="24"/>
          <w:szCs w:val="24"/>
        </w:rPr>
        <w:t>еханизм</w:t>
      </w:r>
      <w:r w:rsidR="003F4E49" w:rsidRPr="007E4047">
        <w:rPr>
          <w:rFonts w:ascii="Times New Roman" w:hAnsi="Times New Roman" w:cs="Times New Roman"/>
          <w:b/>
          <w:sz w:val="24"/>
          <w:szCs w:val="24"/>
        </w:rPr>
        <w:t>ы</w:t>
      </w:r>
      <w:r w:rsidR="00F70D8B" w:rsidRPr="007E4047">
        <w:rPr>
          <w:rFonts w:ascii="Times New Roman" w:hAnsi="Times New Roman" w:cs="Times New Roman"/>
          <w:b/>
          <w:sz w:val="24"/>
          <w:szCs w:val="24"/>
        </w:rPr>
        <w:t xml:space="preserve"> разработки и реализации программы</w:t>
      </w:r>
    </w:p>
    <w:p w:rsidR="00923859" w:rsidRPr="00804FA5" w:rsidRDefault="00923859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E49" w:rsidRPr="00804FA5" w:rsidRDefault="003F4E49" w:rsidP="00804FA5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b/>
          <w:i/>
          <w:sz w:val="24"/>
          <w:szCs w:val="24"/>
        </w:rPr>
        <w:t>Комплексность, интеграция и привлечение внешних ресурсов</w:t>
      </w:r>
      <w:r w:rsidRPr="00804FA5">
        <w:rPr>
          <w:rFonts w:ascii="Times New Roman" w:hAnsi="Times New Roman" w:cs="Times New Roman"/>
          <w:sz w:val="24"/>
          <w:szCs w:val="24"/>
        </w:rPr>
        <w:t>.</w:t>
      </w:r>
    </w:p>
    <w:p w:rsidR="003F4E49" w:rsidRPr="00804FA5" w:rsidRDefault="003F4E4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Такой подход позволяет поддерживать позитивную конкуренцию, эффективно использовать ресурсы, обмениваться лучшими практиками, создавать максимальные возможности для выстраивания индивидуальных образовательных траекторий. </w:t>
      </w:r>
    </w:p>
    <w:p w:rsidR="003F4E49" w:rsidRPr="00804FA5" w:rsidRDefault="003F4E49" w:rsidP="00804FA5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04FA5">
        <w:rPr>
          <w:rFonts w:ascii="Times New Roman" w:hAnsi="Times New Roman" w:cs="Times New Roman"/>
          <w:b/>
          <w:i/>
          <w:sz w:val="24"/>
          <w:szCs w:val="24"/>
        </w:rPr>
        <w:t xml:space="preserve">Опора на активность семей. </w:t>
      </w:r>
    </w:p>
    <w:p w:rsidR="003F4E49" w:rsidRPr="00804FA5" w:rsidRDefault="003F4E4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Использование этого ресурса будет обеспечено за счет многообразных форм поддержки активности семей, механизмов вовлечения родителей</w:t>
      </w:r>
    </w:p>
    <w:p w:rsidR="003F4E49" w:rsidRPr="00804FA5" w:rsidRDefault="003F4E4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(законных представителей) во взаимодействие с образовательным учреждением и оценку качества его работы.</w:t>
      </w:r>
    </w:p>
    <w:p w:rsidR="003F4E49" w:rsidRPr="00804FA5" w:rsidRDefault="003F4E49" w:rsidP="00804FA5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b/>
          <w:i/>
          <w:sz w:val="24"/>
          <w:szCs w:val="24"/>
        </w:rPr>
        <w:t>Ориентир на интересы и инициативу студентов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49" w:rsidRPr="00804FA5" w:rsidRDefault="003F4E4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Важным ресурсом успеха программы должны стать обучающиеся, их интерес и инициатива, что будет обеспечено за счет поощрения активности каждого, индивидуализации образовательных траекторий, поддержки молодежных объединений, ученических органов самоуправления, расширения возможностей образования и социально-позитивной деятельности обучающихся за пределами техникума.</w:t>
      </w:r>
    </w:p>
    <w:p w:rsidR="00C26324" w:rsidRPr="00804FA5" w:rsidRDefault="003F4E49" w:rsidP="00804FA5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b/>
          <w:i/>
          <w:sz w:val="24"/>
          <w:szCs w:val="24"/>
        </w:rPr>
        <w:t>Прак</w:t>
      </w:r>
      <w:r w:rsidR="00C26324" w:rsidRPr="00804FA5">
        <w:rPr>
          <w:rFonts w:ascii="Times New Roman" w:hAnsi="Times New Roman" w:cs="Times New Roman"/>
          <w:b/>
          <w:i/>
          <w:sz w:val="24"/>
          <w:szCs w:val="24"/>
        </w:rPr>
        <w:t xml:space="preserve">тико-ориентированное </w:t>
      </w:r>
      <w:r w:rsidRPr="00804FA5">
        <w:rPr>
          <w:rFonts w:ascii="Times New Roman" w:hAnsi="Times New Roman" w:cs="Times New Roman"/>
          <w:b/>
          <w:i/>
          <w:sz w:val="24"/>
          <w:szCs w:val="24"/>
        </w:rPr>
        <w:t>профессиональное образование</w:t>
      </w:r>
      <w:r w:rsidR="00C26324" w:rsidRPr="00804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49" w:rsidRPr="00804FA5" w:rsidRDefault="00C26324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3F4E49" w:rsidRPr="00804FA5">
        <w:rPr>
          <w:rFonts w:ascii="Times New Roman" w:hAnsi="Times New Roman" w:cs="Times New Roman"/>
          <w:sz w:val="24"/>
          <w:szCs w:val="24"/>
        </w:rPr>
        <w:t>сформированы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F4E49" w:rsidRPr="00804FA5">
        <w:rPr>
          <w:rFonts w:ascii="Times New Roman" w:hAnsi="Times New Roman" w:cs="Times New Roman"/>
          <w:sz w:val="24"/>
          <w:szCs w:val="24"/>
        </w:rPr>
        <w:t>эффективные механизмы создания и внедрения инновацио</w:t>
      </w:r>
      <w:r w:rsidRPr="00804FA5">
        <w:rPr>
          <w:rFonts w:ascii="Times New Roman" w:hAnsi="Times New Roman" w:cs="Times New Roman"/>
          <w:sz w:val="24"/>
          <w:szCs w:val="24"/>
        </w:rPr>
        <w:t xml:space="preserve">нных разработок, обеспечивающих </w:t>
      </w:r>
      <w:r w:rsidR="003F4E49" w:rsidRPr="00804FA5">
        <w:rPr>
          <w:rFonts w:ascii="Times New Roman" w:hAnsi="Times New Roman" w:cs="Times New Roman"/>
          <w:sz w:val="24"/>
          <w:szCs w:val="24"/>
        </w:rPr>
        <w:t>опережающее развитие сферы профессионального обр</w:t>
      </w:r>
      <w:r w:rsidRPr="00804FA5">
        <w:rPr>
          <w:rFonts w:ascii="Times New Roman" w:hAnsi="Times New Roman" w:cs="Times New Roman"/>
          <w:sz w:val="24"/>
          <w:szCs w:val="24"/>
        </w:rPr>
        <w:t xml:space="preserve">азования. </w:t>
      </w:r>
    </w:p>
    <w:p w:rsidR="00C26324" w:rsidRPr="00804FA5" w:rsidRDefault="003F4E49" w:rsidP="00804FA5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04FA5">
        <w:rPr>
          <w:rFonts w:ascii="Times New Roman" w:hAnsi="Times New Roman" w:cs="Times New Roman"/>
          <w:b/>
          <w:i/>
          <w:sz w:val="24"/>
          <w:szCs w:val="24"/>
        </w:rPr>
        <w:t xml:space="preserve">Поддержка лидеров и помощь «отстающим» </w:t>
      </w:r>
    </w:p>
    <w:p w:rsidR="003F4E49" w:rsidRPr="00804FA5" w:rsidRDefault="00C26324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А</w:t>
      </w:r>
      <w:r w:rsidR="003F4E49" w:rsidRPr="00804FA5">
        <w:rPr>
          <w:rFonts w:ascii="Times New Roman" w:hAnsi="Times New Roman" w:cs="Times New Roman"/>
          <w:sz w:val="24"/>
          <w:szCs w:val="24"/>
        </w:rPr>
        <w:t>вторские группы, добившиеся наилучших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3F4E49" w:rsidRPr="00804FA5">
        <w:rPr>
          <w:rFonts w:ascii="Times New Roman" w:hAnsi="Times New Roman" w:cs="Times New Roman"/>
          <w:sz w:val="24"/>
          <w:szCs w:val="24"/>
        </w:rPr>
        <w:t>результатов, получат большую самостоятельность и поддержку в реализации проектов развития</w:t>
      </w:r>
    </w:p>
    <w:p w:rsidR="00C26324" w:rsidRPr="00804FA5" w:rsidRDefault="003F4E49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по приоритетным направлениям деятельности организаций. </w:t>
      </w:r>
      <w:r w:rsidR="00C26324" w:rsidRPr="00804FA5">
        <w:rPr>
          <w:rFonts w:ascii="Times New Roman" w:hAnsi="Times New Roman" w:cs="Times New Roman"/>
          <w:sz w:val="24"/>
          <w:szCs w:val="24"/>
        </w:rPr>
        <w:t>В</w:t>
      </w:r>
    </w:p>
    <w:p w:rsidR="00320016" w:rsidRPr="00804FA5" w:rsidRDefault="00C26324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отношении «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отстающих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>», будут реализованы мероприятия  перехода в эффективный режим работы, в том числе на основе партнерства с успешными педагогами и студентами.</w:t>
      </w:r>
    </w:p>
    <w:p w:rsidR="00320016" w:rsidRPr="00804FA5" w:rsidRDefault="00320016" w:rsidP="00804FA5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b/>
          <w:i/>
          <w:sz w:val="24"/>
          <w:szCs w:val="24"/>
        </w:rPr>
        <w:t>Совершенствование обратных связей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16" w:rsidRPr="00804FA5" w:rsidRDefault="00320016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Широкое использование инструментов объективного, независимого, прозрачного контроля качества образования в сочетании с расширением общественного участия в управлении даст возможность значительно улучшить работу системы</w:t>
      </w:r>
    </w:p>
    <w:p w:rsidR="00320016" w:rsidRPr="00804FA5" w:rsidRDefault="00320016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профессионального образования. Это позволит опираться в развитии системы</w:t>
      </w:r>
    </w:p>
    <w:p w:rsidR="00320016" w:rsidRPr="00804FA5" w:rsidRDefault="00320016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не столько на административные меры, сколько на механизм саморегулирования.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В комплексную систему оценки качества образования войдут не только демонстрационные экзамены, государственная итоговая аттестация, но и самооценка государственной образовательной организации, мониторинговые исследования (в том числе исследования трудовых и образовательных траекторий выпускников), инструменты информационной прозрачности (сайты, публичные доклады, персональные сайты и блоги</w:t>
      </w:r>
      <w:proofErr w:type="gramEnd"/>
    </w:p>
    <w:p w:rsidR="00320016" w:rsidRPr="00804FA5" w:rsidRDefault="00320016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lastRenderedPageBreak/>
        <w:t>педагогов и т.п.).</w:t>
      </w:r>
    </w:p>
    <w:p w:rsidR="003047D8" w:rsidRPr="00804FA5" w:rsidRDefault="003047D8" w:rsidP="00804FA5">
      <w:pPr>
        <w:pStyle w:val="af"/>
        <w:numPr>
          <w:ilvl w:val="0"/>
          <w:numId w:val="4"/>
        </w:numPr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04FA5">
        <w:rPr>
          <w:rFonts w:ascii="Times New Roman" w:hAnsi="Times New Roman" w:cs="Times New Roman"/>
          <w:b/>
          <w:i/>
          <w:sz w:val="24"/>
          <w:szCs w:val="24"/>
        </w:rPr>
        <w:t>Финансовые стимулы</w:t>
      </w:r>
    </w:p>
    <w:p w:rsidR="003047D8" w:rsidRPr="00804FA5" w:rsidRDefault="003047D8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Новые финансово-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>, устанавливающие зависимость оплаты труда от качества и результативности оказания услуг, обеспечат</w:t>
      </w:r>
    </w:p>
    <w:p w:rsidR="003047D8" w:rsidRPr="00804FA5" w:rsidRDefault="003047D8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рациональное и справедливое распределение финансового ресурса, стимулируют рост качества образовательных услуг и эффективности деятельности участников образовательного процесса. Стимулом к повышению качества образования станет также поддержка педагогических работников, обеспечивающих высокие учебные и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достижения, максимальный индивидуальный прогресс для всех групп обучающихся.</w:t>
      </w:r>
    </w:p>
    <w:p w:rsidR="005C25F8" w:rsidRPr="00804FA5" w:rsidRDefault="005C25F8" w:rsidP="00804FA5">
      <w:pPr>
        <w:rPr>
          <w:rFonts w:ascii="Times New Roman" w:hAnsi="Times New Roman" w:cs="Times New Roman"/>
          <w:b/>
          <w:sz w:val="24"/>
          <w:szCs w:val="24"/>
        </w:rPr>
      </w:pPr>
    </w:p>
    <w:p w:rsidR="005C25F8" w:rsidRPr="00804FA5" w:rsidRDefault="005C25F8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5D5" w:rsidRPr="00804FA5" w:rsidRDefault="006F360C" w:rsidP="00804FA5">
      <w:pPr>
        <w:pStyle w:val="af"/>
        <w:widowControl/>
        <w:autoSpaceDE/>
        <w:autoSpaceDN/>
        <w:adjustRightInd/>
        <w:ind w:left="0"/>
        <w:jc w:val="center"/>
        <w:rPr>
          <w:rStyle w:val="25"/>
          <w:rFonts w:eastAsia="Calibri"/>
          <w:b/>
          <w:sz w:val="24"/>
          <w:szCs w:val="24"/>
        </w:rPr>
      </w:pPr>
      <w:bookmarkStart w:id="1" w:name="bookmark39"/>
      <w:r w:rsidRPr="00804FA5">
        <w:rPr>
          <w:rStyle w:val="25"/>
          <w:rFonts w:eastAsia="Calibri"/>
          <w:b/>
          <w:sz w:val="24"/>
          <w:szCs w:val="24"/>
        </w:rPr>
        <w:t>4.</w:t>
      </w:r>
      <w:r w:rsidR="00642C96">
        <w:rPr>
          <w:rStyle w:val="25"/>
          <w:rFonts w:eastAsia="Calibri"/>
          <w:b/>
          <w:sz w:val="24"/>
          <w:szCs w:val="24"/>
        </w:rPr>
        <w:t>4</w:t>
      </w:r>
      <w:r w:rsidRPr="00804FA5">
        <w:rPr>
          <w:rStyle w:val="25"/>
          <w:rFonts w:eastAsia="Calibri"/>
          <w:b/>
          <w:sz w:val="24"/>
          <w:szCs w:val="24"/>
        </w:rPr>
        <w:t>.</w:t>
      </w:r>
      <w:r w:rsidR="00FC53B0" w:rsidRPr="00804FA5">
        <w:rPr>
          <w:rStyle w:val="25"/>
          <w:rFonts w:eastAsia="Calibri"/>
          <w:b/>
          <w:sz w:val="24"/>
          <w:szCs w:val="24"/>
        </w:rPr>
        <w:t>Этапы реализации программы</w:t>
      </w:r>
      <w:bookmarkEnd w:id="1"/>
    </w:p>
    <w:p w:rsidR="00CB65D5" w:rsidRPr="00804FA5" w:rsidRDefault="00CB65D5" w:rsidP="00804FA5">
      <w:pPr>
        <w:rPr>
          <w:rFonts w:ascii="Times New Roman" w:hAnsi="Times New Roman" w:cs="Times New Roman"/>
          <w:b/>
          <w:sz w:val="24"/>
          <w:szCs w:val="24"/>
        </w:rPr>
      </w:pPr>
    </w:p>
    <w:p w:rsidR="00CB65D5" w:rsidRPr="00804FA5" w:rsidRDefault="00CB65D5" w:rsidP="001A084F">
      <w:pPr>
        <w:pStyle w:val="27"/>
        <w:numPr>
          <w:ilvl w:val="0"/>
          <w:numId w:val="17"/>
        </w:numPr>
        <w:shd w:val="clear" w:color="auto" w:fill="auto"/>
        <w:tabs>
          <w:tab w:val="left" w:pos="869"/>
        </w:tabs>
        <w:spacing w:line="240" w:lineRule="auto"/>
        <w:ind w:left="142" w:hanging="284"/>
        <w:rPr>
          <w:rFonts w:ascii="Times New Roman" w:hAnsi="Times New Roman"/>
          <w:sz w:val="24"/>
          <w:szCs w:val="24"/>
        </w:rPr>
      </w:pPr>
      <w:r w:rsidRPr="00804FA5">
        <w:rPr>
          <w:rStyle w:val="af2"/>
          <w:sz w:val="24"/>
          <w:szCs w:val="24"/>
        </w:rPr>
        <w:t>этап</w:t>
      </w:r>
      <w:r w:rsidRPr="00804FA5">
        <w:rPr>
          <w:rFonts w:ascii="Times New Roman" w:hAnsi="Times New Roman"/>
          <w:sz w:val="24"/>
          <w:szCs w:val="24"/>
        </w:rPr>
        <w:t xml:space="preserve"> - проектно-диагностический (202</w:t>
      </w:r>
      <w:r w:rsidR="00EB0D57">
        <w:rPr>
          <w:rFonts w:ascii="Times New Roman" w:hAnsi="Times New Roman"/>
          <w:sz w:val="24"/>
          <w:szCs w:val="24"/>
        </w:rPr>
        <w:t>1</w:t>
      </w:r>
      <w:r w:rsidR="000D0CD3" w:rsidRPr="00804FA5">
        <w:rPr>
          <w:rFonts w:ascii="Times New Roman" w:hAnsi="Times New Roman"/>
          <w:sz w:val="24"/>
          <w:szCs w:val="24"/>
        </w:rPr>
        <w:t xml:space="preserve"> </w:t>
      </w:r>
      <w:r w:rsidRPr="00804FA5">
        <w:rPr>
          <w:rFonts w:ascii="Times New Roman" w:hAnsi="Times New Roman"/>
          <w:sz w:val="24"/>
          <w:szCs w:val="24"/>
        </w:rPr>
        <w:t>г.</w:t>
      </w:r>
      <w:r w:rsidR="00493319">
        <w:rPr>
          <w:rFonts w:ascii="Times New Roman" w:hAnsi="Times New Roman"/>
          <w:sz w:val="24"/>
          <w:szCs w:val="24"/>
        </w:rPr>
        <w:t xml:space="preserve">- 2022 </w:t>
      </w:r>
      <w:r w:rsidRPr="00804FA5">
        <w:rPr>
          <w:rFonts w:ascii="Times New Roman" w:hAnsi="Times New Roman"/>
          <w:sz w:val="24"/>
          <w:szCs w:val="24"/>
        </w:rPr>
        <w:t>г.)</w:t>
      </w:r>
    </w:p>
    <w:p w:rsidR="00CB65D5" w:rsidRPr="00804FA5" w:rsidRDefault="00CB65D5" w:rsidP="00804FA5">
      <w:pPr>
        <w:pStyle w:val="27"/>
        <w:shd w:val="clear" w:color="auto" w:fill="auto"/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804FA5">
        <w:rPr>
          <w:rFonts w:ascii="Times New Roman" w:hAnsi="Times New Roman"/>
          <w:sz w:val="24"/>
          <w:szCs w:val="24"/>
        </w:rPr>
        <w:t>Аналитико-диагностическая деятельность, определение стратегии и тактики по выполнению задач, согласование и утверждение программы.</w:t>
      </w:r>
    </w:p>
    <w:p w:rsidR="00CB65D5" w:rsidRPr="00804FA5" w:rsidRDefault="00583E2D" w:rsidP="00804FA5">
      <w:pPr>
        <w:pStyle w:val="27"/>
        <w:numPr>
          <w:ilvl w:val="0"/>
          <w:numId w:val="5"/>
        </w:numPr>
        <w:shd w:val="clear" w:color="auto" w:fill="auto"/>
        <w:tabs>
          <w:tab w:val="left" w:pos="1426"/>
        </w:tabs>
        <w:spacing w:line="240" w:lineRule="auto"/>
        <w:ind w:left="0" w:hanging="131"/>
        <w:rPr>
          <w:rFonts w:ascii="Times New Roman" w:hAnsi="Times New Roman"/>
          <w:sz w:val="24"/>
          <w:szCs w:val="24"/>
        </w:rPr>
      </w:pPr>
      <w:r w:rsidRPr="00804FA5">
        <w:rPr>
          <w:rStyle w:val="af2"/>
          <w:sz w:val="24"/>
          <w:szCs w:val="24"/>
        </w:rPr>
        <w:t xml:space="preserve"> </w:t>
      </w:r>
      <w:r w:rsidR="00CB65D5" w:rsidRPr="00804FA5">
        <w:rPr>
          <w:rStyle w:val="af2"/>
          <w:sz w:val="24"/>
          <w:szCs w:val="24"/>
        </w:rPr>
        <w:t>этап</w:t>
      </w:r>
      <w:r w:rsidR="00CB65D5" w:rsidRPr="00804FA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CB65D5" w:rsidRPr="00804FA5">
        <w:rPr>
          <w:rFonts w:ascii="Times New Roman" w:hAnsi="Times New Roman"/>
          <w:sz w:val="24"/>
          <w:szCs w:val="24"/>
        </w:rPr>
        <w:t>организационно-деятельностный</w:t>
      </w:r>
      <w:proofErr w:type="spellEnd"/>
      <w:r w:rsidR="00CB65D5" w:rsidRPr="00804FA5">
        <w:rPr>
          <w:rFonts w:ascii="Times New Roman" w:hAnsi="Times New Roman"/>
          <w:sz w:val="24"/>
          <w:szCs w:val="24"/>
        </w:rPr>
        <w:t xml:space="preserve"> (202</w:t>
      </w:r>
      <w:r w:rsidR="00EB0D57">
        <w:rPr>
          <w:rFonts w:ascii="Times New Roman" w:hAnsi="Times New Roman"/>
          <w:sz w:val="24"/>
          <w:szCs w:val="24"/>
        </w:rPr>
        <w:t>2</w:t>
      </w:r>
      <w:r w:rsidR="00CB65D5" w:rsidRPr="00804FA5">
        <w:rPr>
          <w:rFonts w:ascii="Times New Roman" w:hAnsi="Times New Roman"/>
          <w:sz w:val="24"/>
          <w:szCs w:val="24"/>
        </w:rPr>
        <w:t xml:space="preserve"> </w:t>
      </w:r>
      <w:r w:rsidR="000D0CD3" w:rsidRPr="00804FA5">
        <w:rPr>
          <w:rFonts w:ascii="Times New Roman" w:hAnsi="Times New Roman"/>
          <w:sz w:val="24"/>
          <w:szCs w:val="24"/>
        </w:rPr>
        <w:t>–</w:t>
      </w:r>
      <w:r w:rsidR="00CB65D5" w:rsidRPr="00804FA5">
        <w:rPr>
          <w:rFonts w:ascii="Times New Roman" w:hAnsi="Times New Roman"/>
          <w:sz w:val="24"/>
          <w:szCs w:val="24"/>
        </w:rPr>
        <w:t xml:space="preserve"> 2025</w:t>
      </w:r>
      <w:r w:rsidR="000D0CD3" w:rsidRPr="00804FA5">
        <w:rPr>
          <w:rFonts w:ascii="Times New Roman" w:hAnsi="Times New Roman"/>
          <w:sz w:val="24"/>
          <w:szCs w:val="24"/>
        </w:rPr>
        <w:t xml:space="preserve"> </w:t>
      </w:r>
      <w:r w:rsidR="00CB65D5" w:rsidRPr="00804FA5">
        <w:rPr>
          <w:rFonts w:ascii="Times New Roman" w:hAnsi="Times New Roman"/>
          <w:sz w:val="24"/>
          <w:szCs w:val="24"/>
        </w:rPr>
        <w:t>г.г.)</w:t>
      </w:r>
    </w:p>
    <w:p w:rsidR="00CB65D5" w:rsidRPr="00804FA5" w:rsidRDefault="00CB65D5" w:rsidP="00804FA5">
      <w:pPr>
        <w:pStyle w:val="27"/>
        <w:shd w:val="clear" w:color="auto" w:fill="auto"/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804FA5">
        <w:rPr>
          <w:rFonts w:ascii="Times New Roman" w:hAnsi="Times New Roman"/>
          <w:sz w:val="24"/>
          <w:szCs w:val="24"/>
        </w:rPr>
        <w:t xml:space="preserve">Реализация стратегических направлений, отслеживание результатов, внесение корректив в содержание </w:t>
      </w:r>
      <w:r w:rsidR="000D0CD3" w:rsidRPr="00804FA5">
        <w:rPr>
          <w:rFonts w:ascii="Times New Roman" w:hAnsi="Times New Roman"/>
          <w:sz w:val="24"/>
          <w:szCs w:val="24"/>
        </w:rPr>
        <w:t>п</w:t>
      </w:r>
      <w:r w:rsidRPr="00804FA5">
        <w:rPr>
          <w:rFonts w:ascii="Times New Roman" w:hAnsi="Times New Roman"/>
          <w:sz w:val="24"/>
          <w:szCs w:val="24"/>
        </w:rPr>
        <w:t>рограммы, осуществление программных мероприятий, создание условий для инноваций и модернизации образовательной и производственной среды, создание инфраструктуры.</w:t>
      </w:r>
      <w:r w:rsidR="000D0CD3" w:rsidRPr="00804FA5">
        <w:rPr>
          <w:rFonts w:ascii="Times New Roman" w:hAnsi="Times New Roman"/>
          <w:sz w:val="24"/>
          <w:szCs w:val="24"/>
        </w:rPr>
        <w:t xml:space="preserve"> Реализация программы развития</w:t>
      </w:r>
      <w:r w:rsidRPr="00804FA5">
        <w:rPr>
          <w:rFonts w:ascii="Times New Roman" w:hAnsi="Times New Roman"/>
          <w:sz w:val="24"/>
          <w:szCs w:val="24"/>
        </w:rPr>
        <w:t>.</w:t>
      </w:r>
    </w:p>
    <w:p w:rsidR="00CB65D5" w:rsidRPr="00804FA5" w:rsidRDefault="00583E2D" w:rsidP="00804FA5">
      <w:pPr>
        <w:pStyle w:val="27"/>
        <w:numPr>
          <w:ilvl w:val="0"/>
          <w:numId w:val="5"/>
        </w:numPr>
        <w:shd w:val="clear" w:color="auto" w:fill="auto"/>
        <w:tabs>
          <w:tab w:val="left" w:pos="1056"/>
        </w:tabs>
        <w:spacing w:line="240" w:lineRule="auto"/>
        <w:ind w:left="0" w:hanging="131"/>
        <w:rPr>
          <w:rFonts w:ascii="Times New Roman" w:hAnsi="Times New Roman"/>
          <w:sz w:val="24"/>
          <w:szCs w:val="24"/>
        </w:rPr>
      </w:pPr>
      <w:r w:rsidRPr="00804FA5">
        <w:rPr>
          <w:rStyle w:val="af2"/>
          <w:sz w:val="24"/>
          <w:szCs w:val="24"/>
        </w:rPr>
        <w:t xml:space="preserve"> </w:t>
      </w:r>
      <w:r w:rsidR="00CB65D5" w:rsidRPr="00804FA5">
        <w:rPr>
          <w:rStyle w:val="af2"/>
          <w:sz w:val="24"/>
          <w:szCs w:val="24"/>
        </w:rPr>
        <w:t>этап</w:t>
      </w:r>
      <w:r w:rsidR="00CB65D5" w:rsidRPr="00804FA5">
        <w:rPr>
          <w:rFonts w:ascii="Times New Roman" w:hAnsi="Times New Roman"/>
          <w:sz w:val="24"/>
          <w:szCs w:val="24"/>
        </w:rPr>
        <w:t xml:space="preserve"> </w:t>
      </w:r>
      <w:r w:rsidR="000D0CD3" w:rsidRPr="00804FA5">
        <w:rPr>
          <w:rFonts w:ascii="Times New Roman" w:hAnsi="Times New Roman"/>
          <w:sz w:val="24"/>
          <w:szCs w:val="24"/>
        </w:rPr>
        <w:t>–</w:t>
      </w:r>
      <w:r w:rsidR="00CB65D5" w:rsidRPr="00804FA5">
        <w:rPr>
          <w:rFonts w:ascii="Times New Roman" w:hAnsi="Times New Roman"/>
          <w:sz w:val="24"/>
          <w:szCs w:val="24"/>
        </w:rPr>
        <w:t xml:space="preserve"> обобщающий</w:t>
      </w:r>
      <w:r w:rsidR="000D0CD3" w:rsidRPr="00804FA5">
        <w:rPr>
          <w:rFonts w:ascii="Times New Roman" w:hAnsi="Times New Roman"/>
          <w:sz w:val="24"/>
          <w:szCs w:val="24"/>
        </w:rPr>
        <w:t xml:space="preserve"> </w:t>
      </w:r>
      <w:r w:rsidR="00CB65D5" w:rsidRPr="00804FA5">
        <w:rPr>
          <w:rFonts w:ascii="Times New Roman" w:hAnsi="Times New Roman"/>
          <w:sz w:val="24"/>
          <w:szCs w:val="24"/>
        </w:rPr>
        <w:t>(2024-2025</w:t>
      </w:r>
      <w:r w:rsidR="000D0CD3" w:rsidRPr="00804FA5">
        <w:rPr>
          <w:rFonts w:ascii="Times New Roman" w:hAnsi="Times New Roman"/>
          <w:sz w:val="24"/>
          <w:szCs w:val="24"/>
        </w:rPr>
        <w:t xml:space="preserve"> </w:t>
      </w:r>
      <w:r w:rsidR="00CB65D5" w:rsidRPr="00804FA5">
        <w:rPr>
          <w:rFonts w:ascii="Times New Roman" w:hAnsi="Times New Roman"/>
          <w:sz w:val="24"/>
          <w:szCs w:val="24"/>
        </w:rPr>
        <w:t>г.г.)</w:t>
      </w:r>
    </w:p>
    <w:p w:rsidR="00CB65D5" w:rsidRPr="00804FA5" w:rsidRDefault="00CB65D5" w:rsidP="00804FA5">
      <w:pPr>
        <w:pStyle w:val="27"/>
        <w:shd w:val="clear" w:color="auto" w:fill="auto"/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804FA5">
        <w:rPr>
          <w:rFonts w:ascii="Times New Roman" w:hAnsi="Times New Roman"/>
          <w:sz w:val="24"/>
          <w:szCs w:val="24"/>
        </w:rPr>
        <w:t xml:space="preserve">Этап динамического развития </w:t>
      </w:r>
      <w:r w:rsidR="000D0CD3" w:rsidRPr="00804FA5">
        <w:rPr>
          <w:rFonts w:ascii="Times New Roman" w:hAnsi="Times New Roman"/>
          <w:sz w:val="24"/>
          <w:szCs w:val="24"/>
        </w:rPr>
        <w:t>техникума</w:t>
      </w:r>
      <w:r w:rsidRPr="00804FA5">
        <w:rPr>
          <w:rFonts w:ascii="Times New Roman" w:hAnsi="Times New Roman"/>
          <w:sz w:val="24"/>
          <w:szCs w:val="24"/>
        </w:rPr>
        <w:t xml:space="preserve"> предусматривает мониторинг результативности выполнения </w:t>
      </w:r>
      <w:r w:rsidR="000D0CD3" w:rsidRPr="00804FA5">
        <w:rPr>
          <w:rFonts w:ascii="Times New Roman" w:hAnsi="Times New Roman"/>
          <w:sz w:val="24"/>
          <w:szCs w:val="24"/>
        </w:rPr>
        <w:t>п</w:t>
      </w:r>
      <w:r w:rsidRPr="00804FA5">
        <w:rPr>
          <w:rFonts w:ascii="Times New Roman" w:hAnsi="Times New Roman"/>
          <w:sz w:val="24"/>
          <w:szCs w:val="24"/>
        </w:rPr>
        <w:t xml:space="preserve">рограммы, соотношение с запланированными задачами, определение эффективности. Корректировка, обеспечение стабильного функционирования и дальнейшего </w:t>
      </w:r>
      <w:r w:rsidR="000D0CD3" w:rsidRPr="00804FA5">
        <w:rPr>
          <w:rFonts w:ascii="Times New Roman" w:hAnsi="Times New Roman"/>
          <w:sz w:val="24"/>
          <w:szCs w:val="24"/>
        </w:rPr>
        <w:t xml:space="preserve">развития. Публичная отчетность, </w:t>
      </w:r>
      <w:r w:rsidRPr="00804FA5">
        <w:rPr>
          <w:rFonts w:ascii="Times New Roman" w:hAnsi="Times New Roman"/>
          <w:sz w:val="24"/>
          <w:szCs w:val="24"/>
        </w:rPr>
        <w:t xml:space="preserve">определение перспектив дальнейшего развития </w:t>
      </w:r>
      <w:r w:rsidR="000D0CD3" w:rsidRPr="00804FA5">
        <w:rPr>
          <w:rFonts w:ascii="Times New Roman" w:hAnsi="Times New Roman"/>
          <w:sz w:val="24"/>
          <w:szCs w:val="24"/>
        </w:rPr>
        <w:t>техникума</w:t>
      </w:r>
      <w:r w:rsidRPr="00804FA5">
        <w:rPr>
          <w:rFonts w:ascii="Times New Roman" w:hAnsi="Times New Roman"/>
          <w:sz w:val="24"/>
          <w:szCs w:val="24"/>
        </w:rPr>
        <w:t>.</w:t>
      </w:r>
    </w:p>
    <w:p w:rsidR="00CB65D5" w:rsidRPr="00804FA5" w:rsidRDefault="00CB65D5" w:rsidP="00804FA5">
      <w:pPr>
        <w:pStyle w:val="27"/>
        <w:shd w:val="clear" w:color="auto" w:fill="auto"/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804FA5">
        <w:rPr>
          <w:rFonts w:ascii="Times New Roman" w:hAnsi="Times New Roman"/>
          <w:sz w:val="24"/>
          <w:szCs w:val="24"/>
        </w:rPr>
        <w:t xml:space="preserve">На основе программы развития разрабатывается единый план работы </w:t>
      </w:r>
      <w:r w:rsidR="000D0CD3" w:rsidRPr="00804FA5">
        <w:rPr>
          <w:rFonts w:ascii="Times New Roman" w:hAnsi="Times New Roman"/>
          <w:sz w:val="24"/>
          <w:szCs w:val="24"/>
        </w:rPr>
        <w:t>техникума</w:t>
      </w:r>
      <w:r w:rsidRPr="00804FA5">
        <w:rPr>
          <w:rFonts w:ascii="Times New Roman" w:hAnsi="Times New Roman"/>
          <w:sz w:val="24"/>
          <w:szCs w:val="24"/>
        </w:rPr>
        <w:t xml:space="preserve"> на год, на каждом из этапов планируется изменение количественных и качественных показателей, характеризующих ход реализации </w:t>
      </w:r>
      <w:r w:rsidR="000D0CD3" w:rsidRPr="00804FA5">
        <w:rPr>
          <w:rFonts w:ascii="Times New Roman" w:hAnsi="Times New Roman"/>
          <w:sz w:val="24"/>
          <w:szCs w:val="24"/>
        </w:rPr>
        <w:t>п</w:t>
      </w:r>
      <w:r w:rsidRPr="00804FA5">
        <w:rPr>
          <w:rFonts w:ascii="Times New Roman" w:hAnsi="Times New Roman"/>
          <w:sz w:val="24"/>
          <w:szCs w:val="24"/>
        </w:rPr>
        <w:t xml:space="preserve">рограммы. Целевые индикаторы и показатели эффективности реализации по годам, самооценка и системный мониторинг позволят определить влияние программных мероприятий на состояние развития </w:t>
      </w:r>
      <w:r w:rsidR="000D0CD3" w:rsidRPr="00804FA5">
        <w:rPr>
          <w:rFonts w:ascii="Times New Roman" w:hAnsi="Times New Roman"/>
          <w:sz w:val="24"/>
          <w:szCs w:val="24"/>
        </w:rPr>
        <w:t>техникума</w:t>
      </w:r>
      <w:r w:rsidRPr="00804FA5">
        <w:rPr>
          <w:rFonts w:ascii="Times New Roman" w:hAnsi="Times New Roman"/>
          <w:sz w:val="24"/>
          <w:szCs w:val="24"/>
        </w:rPr>
        <w:t>.</w:t>
      </w:r>
    </w:p>
    <w:p w:rsidR="00CB65D5" w:rsidRPr="00804FA5" w:rsidRDefault="00CB65D5" w:rsidP="00804FA5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B65D5" w:rsidRPr="00804FA5" w:rsidRDefault="00CB65D5" w:rsidP="00804FA5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928E3" w:rsidRPr="00804FA5" w:rsidRDefault="004928E3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8E3" w:rsidRPr="00804FA5" w:rsidRDefault="004928E3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8E3" w:rsidRPr="00804FA5" w:rsidRDefault="004928E3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EC" w:rsidRPr="00804FA5" w:rsidRDefault="004928E3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24BEC" w:rsidRPr="00804FA5" w:rsidSect="002447B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804F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931" w:rsidRPr="007E4047" w:rsidRDefault="007E4047" w:rsidP="007E4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497A3D" w:rsidRPr="007E404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96162A" w:rsidRPr="007E4047">
        <w:rPr>
          <w:rFonts w:ascii="Times New Roman" w:hAnsi="Times New Roman" w:cs="Times New Roman"/>
          <w:b/>
          <w:sz w:val="24"/>
          <w:szCs w:val="24"/>
        </w:rPr>
        <w:t xml:space="preserve">(«Дорожная карта») </w:t>
      </w:r>
      <w:r w:rsidR="00497A3D" w:rsidRPr="007E4047">
        <w:rPr>
          <w:rFonts w:ascii="Times New Roman" w:hAnsi="Times New Roman" w:cs="Times New Roman"/>
          <w:b/>
          <w:sz w:val="24"/>
          <w:szCs w:val="24"/>
        </w:rPr>
        <w:t>по реализации программы развития</w:t>
      </w:r>
    </w:p>
    <w:p w:rsidR="007711DE" w:rsidRPr="00804FA5" w:rsidRDefault="0096162A" w:rsidP="00804FA5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b/>
          <w:sz w:val="24"/>
          <w:szCs w:val="24"/>
        </w:rPr>
        <w:t>ГБПОУ «Починковский сельскохозяйственный техникум»</w:t>
      </w:r>
    </w:p>
    <w:p w:rsidR="007711DE" w:rsidRPr="00804FA5" w:rsidRDefault="007711DE" w:rsidP="00804F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544"/>
        <w:gridCol w:w="3135"/>
        <w:gridCol w:w="2600"/>
        <w:gridCol w:w="2629"/>
        <w:gridCol w:w="2551"/>
      </w:tblGrid>
      <w:tr w:rsidR="006949A2" w:rsidRPr="00804FA5" w:rsidTr="00585D9A">
        <w:tc>
          <w:tcPr>
            <w:tcW w:w="817" w:type="dxa"/>
          </w:tcPr>
          <w:p w:rsidR="006949A2" w:rsidRPr="00804FA5" w:rsidRDefault="006949A2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949A2" w:rsidRPr="00804FA5" w:rsidRDefault="006949A2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направление развития образовательной организации</w:t>
            </w:r>
          </w:p>
        </w:tc>
        <w:tc>
          <w:tcPr>
            <w:tcW w:w="3135" w:type="dxa"/>
          </w:tcPr>
          <w:p w:rsidR="006949A2" w:rsidRPr="00804FA5" w:rsidRDefault="006949A2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блока мероприятий</w:t>
            </w:r>
          </w:p>
        </w:tc>
        <w:tc>
          <w:tcPr>
            <w:tcW w:w="2600" w:type="dxa"/>
          </w:tcPr>
          <w:p w:rsidR="006949A2" w:rsidRPr="00804FA5" w:rsidRDefault="006949A2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29" w:type="dxa"/>
          </w:tcPr>
          <w:p w:rsidR="006949A2" w:rsidRPr="00804FA5" w:rsidRDefault="006949A2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551" w:type="dxa"/>
          </w:tcPr>
          <w:p w:rsidR="006949A2" w:rsidRPr="00804FA5" w:rsidRDefault="006949A2" w:rsidP="0080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7D73" w:rsidRPr="00804FA5" w:rsidTr="00585D9A">
        <w:tc>
          <w:tcPr>
            <w:tcW w:w="817" w:type="dxa"/>
            <w:vMerge w:val="restart"/>
          </w:tcPr>
          <w:p w:rsidR="007A7D73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подготовки специалистов.</w:t>
            </w:r>
          </w:p>
        </w:tc>
        <w:tc>
          <w:tcPr>
            <w:tcW w:w="3135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муниципальными органами управления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квалифицированных кадров;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регионального рынка труда.</w:t>
            </w:r>
          </w:p>
        </w:tc>
        <w:tc>
          <w:tcPr>
            <w:tcW w:w="2600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контрольным цифрам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приема.</w:t>
            </w:r>
          </w:p>
        </w:tc>
        <w:tc>
          <w:tcPr>
            <w:tcW w:w="2551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учебной частью, старший мастер.</w:t>
            </w:r>
          </w:p>
        </w:tc>
      </w:tr>
      <w:tr w:rsidR="007A7D73" w:rsidRPr="00804FA5" w:rsidTr="00585D9A">
        <w:tc>
          <w:tcPr>
            <w:tcW w:w="817" w:type="dxa"/>
            <w:vMerge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контрольных цифр приема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 техникум с учетом прогноза потребности в специалистах.</w:t>
            </w:r>
          </w:p>
        </w:tc>
        <w:tc>
          <w:tcPr>
            <w:tcW w:w="2600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контрольным цифрам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приема.</w:t>
            </w:r>
          </w:p>
        </w:tc>
        <w:tc>
          <w:tcPr>
            <w:tcW w:w="2551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73" w:rsidRPr="00804FA5" w:rsidTr="00585D9A">
        <w:tc>
          <w:tcPr>
            <w:tcW w:w="817" w:type="dxa"/>
            <w:vMerge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направлений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="002C0BB7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по  наиболее  востребованным  и  перспективным  профессиям  и  специальностям  на  основе регламентов </w:t>
            </w:r>
            <w:proofErr w:type="spellStart"/>
            <w:r w:rsidR="002C0BB7" w:rsidRPr="00804FA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2C0BB7" w:rsidRPr="00804FA5">
              <w:rPr>
                <w:rFonts w:ascii="Times New Roman" w:hAnsi="Times New Roman" w:cs="Times New Roman"/>
                <w:sz w:val="24"/>
                <w:szCs w:val="24"/>
              </w:rPr>
              <w:t>, с учетом требований  профессиональных  стандартов</w:t>
            </w:r>
          </w:p>
        </w:tc>
        <w:tc>
          <w:tcPr>
            <w:tcW w:w="2600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ППССЗ,  ППКРС,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запросам рынка труда.</w:t>
            </w:r>
          </w:p>
        </w:tc>
        <w:tc>
          <w:tcPr>
            <w:tcW w:w="2551" w:type="dxa"/>
          </w:tcPr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методист, педагогические работники</w:t>
            </w:r>
          </w:p>
          <w:p w:rsidR="007A7D73" w:rsidRPr="00804FA5" w:rsidRDefault="007A7D7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A9" w:rsidRPr="00804FA5" w:rsidTr="00BC7F9D">
        <w:trPr>
          <w:trHeight w:val="2770"/>
        </w:trPr>
        <w:tc>
          <w:tcPr>
            <w:tcW w:w="817" w:type="dxa"/>
            <w:vMerge/>
          </w:tcPr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программ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различных категорий населения (в том</w:t>
            </w:r>
            <w:proofErr w:type="gramEnd"/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программы</w:t>
            </w:r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более 6 месяцев)</w:t>
            </w:r>
          </w:p>
        </w:tc>
        <w:tc>
          <w:tcPr>
            <w:tcW w:w="2600" w:type="dxa"/>
          </w:tcPr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Перечень программ,</w:t>
            </w:r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ресурсным центром,</w:t>
            </w:r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запросам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рынка труда,</w:t>
            </w:r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потребностям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категорий населения.</w:t>
            </w:r>
          </w:p>
        </w:tc>
        <w:tc>
          <w:tcPr>
            <w:tcW w:w="2551" w:type="dxa"/>
          </w:tcPr>
          <w:p w:rsidR="004777A9" w:rsidRPr="00804FA5" w:rsidRDefault="004777A9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Зав. ресурсным центром, методист ресурсного центра, педагогические работники. </w:t>
            </w:r>
          </w:p>
        </w:tc>
      </w:tr>
      <w:tr w:rsidR="00A73931" w:rsidRPr="00804FA5" w:rsidTr="00585D9A">
        <w:tc>
          <w:tcPr>
            <w:tcW w:w="817" w:type="dxa"/>
            <w:vMerge w:val="restart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повышения  качества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 и оценки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 результатов,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востребованности, конкурентоспособности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 на  основе  обеспечения соответствия требований ФГОС СПО, ФГОС  ТОП-50, актуализированных ФГОС</w:t>
            </w:r>
          </w:p>
        </w:tc>
        <w:tc>
          <w:tcPr>
            <w:tcW w:w="3135" w:type="dxa"/>
          </w:tcPr>
          <w:p w:rsidR="00316200" w:rsidRPr="00804FA5" w:rsidRDefault="0031620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Введение  новых специальностей и профессий из перечня наиболее востребованных</w:t>
            </w:r>
          </w:p>
          <w:p w:rsidR="00316200" w:rsidRPr="00804FA5" w:rsidRDefault="0031620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(ТОП-50)  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1" w:rsidRPr="00804FA5" w:rsidRDefault="0031620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29" w:type="dxa"/>
          </w:tcPr>
          <w:p w:rsidR="00180C90" w:rsidRPr="00804FA5" w:rsidRDefault="00180C9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Проведение  процедуры</w:t>
            </w:r>
          </w:p>
          <w:p w:rsidR="00180C90" w:rsidRPr="00804FA5" w:rsidRDefault="00180C9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лицензирования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180C90" w:rsidRPr="00804FA5" w:rsidRDefault="00180C9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новым  </w:t>
            </w:r>
          </w:p>
          <w:p w:rsidR="00180C90" w:rsidRPr="00804FA5" w:rsidRDefault="00180C9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специальностям и профессиям </w:t>
            </w:r>
          </w:p>
          <w:p w:rsidR="00180C90" w:rsidRPr="00804FA5" w:rsidRDefault="00180C9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из перечня наиболее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востребованных</w:t>
            </w:r>
            <w:proofErr w:type="gramEnd"/>
          </w:p>
          <w:p w:rsidR="00A73931" w:rsidRPr="00804FA5" w:rsidRDefault="00180C90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(ТОП-50)  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методист, преподаватели.</w:t>
            </w:r>
          </w:p>
        </w:tc>
      </w:tr>
      <w:tr w:rsidR="00A73931" w:rsidRPr="00804FA5" w:rsidTr="00585D9A">
        <w:tc>
          <w:tcPr>
            <w:tcW w:w="817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сравнительных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диагностических  исследований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качества  профессионального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образования  по  специальностям (профессии)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(анкетирование  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студентов,  мониторинг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преподавательской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29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качеством  подготовки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Зав. учебной частью, методист, социальный педагог.</w:t>
            </w:r>
          </w:p>
        </w:tc>
      </w:tr>
      <w:tr w:rsidR="00A73931" w:rsidRPr="00804FA5" w:rsidTr="00585D9A">
        <w:tc>
          <w:tcPr>
            <w:tcW w:w="817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931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 программ обучения с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электронного обучения и ДОТ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29" w:type="dxa"/>
          </w:tcPr>
          <w:p w:rsidR="00B021AB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электронного обучения и ДОТ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Методист, педагогические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работники.</w:t>
            </w:r>
          </w:p>
        </w:tc>
      </w:tr>
      <w:tr w:rsidR="00A73931" w:rsidRPr="00804FA5" w:rsidTr="00585D9A">
        <w:tc>
          <w:tcPr>
            <w:tcW w:w="817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ГИА в форме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 экзамена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ТОП-50.</w:t>
            </w: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29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Учебно-методическая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база  ГИА  в  форме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демонстрационного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экзамена.  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методист, преподаватели.</w:t>
            </w:r>
          </w:p>
        </w:tc>
      </w:tr>
      <w:tr w:rsidR="00A73931" w:rsidRPr="00804FA5" w:rsidTr="00585D9A">
        <w:tc>
          <w:tcPr>
            <w:tcW w:w="817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Создание  площадки  на  базе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квалификационных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экзаменов  в  форме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демонстрационного экзамена.</w:t>
            </w: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629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выпускников,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отвечающая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ТОП-50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старший мастер, преподаватели.</w:t>
            </w:r>
          </w:p>
        </w:tc>
      </w:tr>
      <w:tr w:rsidR="00F81DA1" w:rsidRPr="00804FA5" w:rsidTr="00F81DA1">
        <w:trPr>
          <w:trHeight w:val="968"/>
        </w:trPr>
        <w:tc>
          <w:tcPr>
            <w:tcW w:w="817" w:type="dxa"/>
            <w:vMerge/>
          </w:tcPr>
          <w:p w:rsidR="00F81DA1" w:rsidRPr="00804FA5" w:rsidRDefault="00F81DA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81DA1" w:rsidRPr="00804FA5" w:rsidRDefault="00F81DA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F81DA1" w:rsidRPr="00804FA5" w:rsidRDefault="00F81DA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Мониторинг  сведений  о</w:t>
            </w:r>
          </w:p>
          <w:p w:rsidR="00F81DA1" w:rsidRPr="00804FA5" w:rsidRDefault="00F81DA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выпускников.</w:t>
            </w:r>
          </w:p>
        </w:tc>
        <w:tc>
          <w:tcPr>
            <w:tcW w:w="2600" w:type="dxa"/>
          </w:tcPr>
          <w:p w:rsidR="00F81DA1" w:rsidRPr="00804FA5" w:rsidRDefault="00F81DA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F81DA1" w:rsidRPr="00804FA5" w:rsidRDefault="00F81DA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Повышение  %</w:t>
            </w:r>
          </w:p>
          <w:p w:rsidR="00F81DA1" w:rsidRPr="00804FA5" w:rsidRDefault="00F81DA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  <w:p w:rsidR="00F81DA1" w:rsidRPr="00804FA5" w:rsidRDefault="00F81DA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выпускников.</w:t>
            </w:r>
          </w:p>
        </w:tc>
        <w:tc>
          <w:tcPr>
            <w:tcW w:w="2551" w:type="dxa"/>
          </w:tcPr>
          <w:p w:rsidR="00F81DA1" w:rsidRPr="00804FA5" w:rsidRDefault="00F81DA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преподаватели.</w:t>
            </w:r>
          </w:p>
        </w:tc>
      </w:tr>
      <w:tr w:rsidR="00DE1D83" w:rsidRPr="00804FA5" w:rsidTr="00585D9A">
        <w:tc>
          <w:tcPr>
            <w:tcW w:w="817" w:type="dxa"/>
          </w:tcPr>
          <w:p w:rsidR="00DE1D83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новых форм профориентационной деятельности</w:t>
            </w: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 работа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школьниками.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практико-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мероприятий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учащихся школ.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Реализация  контрольных цифр приема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</w:tr>
      <w:tr w:rsidR="00DE1D83" w:rsidRPr="00804FA5" w:rsidTr="00585D9A">
        <w:tc>
          <w:tcPr>
            <w:tcW w:w="817" w:type="dxa"/>
          </w:tcPr>
          <w:p w:rsidR="00DE1D83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сетевых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форм взаимодействия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техникума с ПОО</w:t>
            </w:r>
          </w:p>
        </w:tc>
        <w:tc>
          <w:tcPr>
            <w:tcW w:w="3135" w:type="dxa"/>
          </w:tcPr>
          <w:p w:rsidR="00DE1D83" w:rsidRPr="00804FA5" w:rsidRDefault="00536A0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системы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подготовки высококвалифицированных специалистов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29" w:type="dxa"/>
          </w:tcPr>
          <w:p w:rsidR="00DE1D83" w:rsidRPr="00804FA5" w:rsidRDefault="00536A0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оснащения   других образовательных организаций в образовательном процессе</w:t>
            </w:r>
            <w:proofErr w:type="gramStart"/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A73931" w:rsidRPr="00804FA5" w:rsidTr="00585D9A">
        <w:tc>
          <w:tcPr>
            <w:tcW w:w="817" w:type="dxa"/>
            <w:vMerge w:val="restart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vMerge w:val="restart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E4346B"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цифровой образовательной среды,  </w:t>
            </w: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инфраструктуры,  </w:t>
            </w:r>
            <w:proofErr w:type="spell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материальной базы и создание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комфортных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условий для успешной социализации 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эффективной  самореализации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в том числе лиц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 ограниченными возможностями здоровья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инвалидов.</w:t>
            </w:r>
          </w:p>
        </w:tc>
        <w:tc>
          <w:tcPr>
            <w:tcW w:w="3135" w:type="dxa"/>
          </w:tcPr>
          <w:p w:rsidR="002A6483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плана  </w:t>
            </w:r>
            <w:r w:rsidR="002A6483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по оснащению  учебных лабораторий  и мастерских оборудованием в соответствии с инфраструктурными листами </w:t>
            </w:r>
            <w:r w:rsidR="002A6483"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="002A6483"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Закупка  оборудования,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расширяющей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возможности  обучения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студентов, инвалидов  и лиц с ОВЗ.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старший мастер, преподаватели, мастера производственного обучения.</w:t>
            </w:r>
          </w:p>
        </w:tc>
      </w:tr>
      <w:tr w:rsidR="00A73931" w:rsidRPr="00804FA5" w:rsidTr="00585D9A">
        <w:tc>
          <w:tcPr>
            <w:tcW w:w="817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текущего ремонта,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учебно-лабораторных 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административных помещений</w:t>
            </w: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План ремонта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БиХР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931" w:rsidRPr="00804FA5" w:rsidTr="00585D9A">
        <w:tc>
          <w:tcPr>
            <w:tcW w:w="817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техникума, соблюдение режима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экономии: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охрана всех объектов техникума;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закрепление ответственных лиц 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контроль списания основных средств;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 ежегодная инвентаризация;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- учет и контроль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расходования ГСМ.</w:t>
            </w:r>
          </w:p>
        </w:tc>
        <w:tc>
          <w:tcPr>
            <w:tcW w:w="2600" w:type="dxa"/>
          </w:tcPr>
          <w:p w:rsidR="00A73931" w:rsidRPr="00804FA5" w:rsidRDefault="00A73931" w:rsidP="00F6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6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29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безопасности объектов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техникума,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средств и средств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своевременное списание 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обновление МТБ,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средств и средств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заключенных договоров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организациями,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лицами,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инвентаризаций 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зам. директора по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БиХР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экономист.</w:t>
            </w:r>
          </w:p>
        </w:tc>
      </w:tr>
      <w:tr w:rsidR="00A73931" w:rsidRPr="00804FA5" w:rsidTr="00585D9A">
        <w:tc>
          <w:tcPr>
            <w:tcW w:w="817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Системное улучшение условий труда всех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категорий работников, оснащение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информационно-коммуникативными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средствами, офисной мебелью.</w:t>
            </w:r>
          </w:p>
        </w:tc>
        <w:tc>
          <w:tcPr>
            <w:tcW w:w="2600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</w:tcPr>
          <w:p w:rsidR="00A73931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БиХР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зав. кабинетами.</w:t>
            </w:r>
          </w:p>
        </w:tc>
      </w:tr>
      <w:tr w:rsidR="00646034" w:rsidRPr="00804FA5" w:rsidTr="00585D9A">
        <w:tc>
          <w:tcPr>
            <w:tcW w:w="817" w:type="dxa"/>
            <w:vMerge w:val="restart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системы  внеучебной  и воспитательной работы,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proofErr w:type="gramEnd"/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образования, способствующего успешной социализации  и  эффективной самореализации 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35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социальной адаптации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воспитательной  и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работы.</w:t>
            </w:r>
          </w:p>
        </w:tc>
        <w:tc>
          <w:tcPr>
            <w:tcW w:w="2600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педагог.</w:t>
            </w:r>
          </w:p>
        </w:tc>
      </w:tr>
      <w:tr w:rsidR="00646034" w:rsidRPr="00804FA5" w:rsidTr="00585D9A">
        <w:tc>
          <w:tcPr>
            <w:tcW w:w="817" w:type="dxa"/>
            <w:vMerge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молодежи к физическому совершенствованию и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жизни.</w:t>
            </w:r>
          </w:p>
        </w:tc>
        <w:tc>
          <w:tcPr>
            <w:tcW w:w="2600" w:type="dxa"/>
          </w:tcPr>
          <w:p w:rsidR="00646034" w:rsidRPr="00804FA5" w:rsidRDefault="00F6782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46034" w:rsidRPr="00804FA5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29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занимающихся в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секциях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 Повышение качества мероприятий по ЗОЖ.</w:t>
            </w:r>
          </w:p>
        </w:tc>
        <w:tc>
          <w:tcPr>
            <w:tcW w:w="2551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физического воспитания.</w:t>
            </w:r>
          </w:p>
        </w:tc>
      </w:tr>
      <w:tr w:rsidR="00646034" w:rsidRPr="00804FA5" w:rsidTr="00585D9A">
        <w:tc>
          <w:tcPr>
            <w:tcW w:w="817" w:type="dxa"/>
            <w:vMerge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313E43" w:rsidRPr="00804FA5" w:rsidRDefault="00313E4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Обновление  содержания  воспитательной  работы  в соответствии с основными направлениями Стратегии развития воспитания в РФ.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Развитие  досуговой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системы  содействия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трудоустройству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выпускников.</w:t>
            </w:r>
          </w:p>
        </w:tc>
        <w:tc>
          <w:tcPr>
            <w:tcW w:w="2600" w:type="dxa"/>
          </w:tcPr>
          <w:p w:rsidR="00646034" w:rsidRPr="00804FA5" w:rsidRDefault="00F6782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646034" w:rsidRPr="00804FA5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29" w:type="dxa"/>
          </w:tcPr>
          <w:p w:rsidR="001D09C5" w:rsidRPr="00804FA5" w:rsidRDefault="00542B8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 - деятельностной образовательной среды, направленной на воспитание взаимоуважения, трудолюбия,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гражданственности, патриотизма, ответственности, правовой культуры, бережного отношения к природе и окружающей среде 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перспективных</w:t>
            </w:r>
            <w:proofErr w:type="gramEnd"/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планов воспитательной работы</w:t>
            </w:r>
          </w:p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учебных групп.</w:t>
            </w:r>
          </w:p>
        </w:tc>
        <w:tc>
          <w:tcPr>
            <w:tcW w:w="2551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УВР, классные руководители.</w:t>
            </w:r>
          </w:p>
        </w:tc>
      </w:tr>
      <w:tr w:rsidR="00646034" w:rsidRPr="00804FA5" w:rsidTr="00585D9A">
        <w:tc>
          <w:tcPr>
            <w:tcW w:w="817" w:type="dxa"/>
            <w:vMerge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Участники волонтерского движения</w:t>
            </w:r>
          </w:p>
        </w:tc>
        <w:tc>
          <w:tcPr>
            <w:tcW w:w="2600" w:type="dxa"/>
          </w:tcPr>
          <w:p w:rsidR="00646034" w:rsidRPr="00804FA5" w:rsidRDefault="00F6782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46034" w:rsidRPr="00804FA5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29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самореализации студентов</w:t>
            </w:r>
          </w:p>
        </w:tc>
        <w:tc>
          <w:tcPr>
            <w:tcW w:w="2551" w:type="dxa"/>
          </w:tcPr>
          <w:p w:rsidR="00646034" w:rsidRPr="00804FA5" w:rsidRDefault="00646034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095FD3" w:rsidRPr="00804FA5" w:rsidTr="00585D9A">
        <w:tc>
          <w:tcPr>
            <w:tcW w:w="817" w:type="dxa"/>
            <w:vMerge w:val="restart"/>
          </w:tcPr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095FD3" w:rsidRPr="00804FA5" w:rsidRDefault="00095FD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095FD3" w:rsidRPr="00804FA5" w:rsidRDefault="00095FD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</w:p>
          <w:p w:rsidR="00095FD3" w:rsidRPr="00804FA5" w:rsidRDefault="00095FD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самоопределения,</w:t>
            </w:r>
          </w:p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развития абитуриентов</w:t>
            </w:r>
          </w:p>
        </w:tc>
        <w:tc>
          <w:tcPr>
            <w:tcW w:w="3135" w:type="dxa"/>
          </w:tcPr>
          <w:p w:rsidR="00B021AB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компетенций для участия  до 5. </w:t>
            </w:r>
          </w:p>
          <w:p w:rsidR="00B021AB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B021AB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 чемпионатах профессионального мастерства и 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FD3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95FD3"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преподаватели.</w:t>
            </w:r>
          </w:p>
        </w:tc>
      </w:tr>
      <w:tr w:rsidR="00095FD3" w:rsidRPr="00804FA5" w:rsidTr="00585D9A">
        <w:tc>
          <w:tcPr>
            <w:tcW w:w="817" w:type="dxa"/>
            <w:vMerge/>
          </w:tcPr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5FD3" w:rsidRPr="00804FA5" w:rsidRDefault="00095FD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B021AB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Наличие участников чемпионата профессионального мастерства «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»  из числа лиц с ОВЗ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B021AB" w:rsidRPr="00804FA5" w:rsidRDefault="00B021AB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чемпионатах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FD3" w:rsidRPr="00804FA5" w:rsidRDefault="00095FD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21AB" w:rsidRPr="00804F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21AB"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преподаватели.</w:t>
            </w:r>
          </w:p>
        </w:tc>
      </w:tr>
      <w:tr w:rsidR="00DE1D83" w:rsidRPr="00804FA5" w:rsidTr="00585D9A">
        <w:tc>
          <w:tcPr>
            <w:tcW w:w="817" w:type="dxa"/>
            <w:vMerge w:val="restart"/>
          </w:tcPr>
          <w:p w:rsidR="00DE1D83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Merge w:val="restart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потенциала.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системы 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профессионального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педагогических работников </w:t>
            </w: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обучения  преподавателей  и мастеров  производственного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преподавателей  и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обучения. Сертификация экспертов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 компетенциям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методист, педагогические работники.</w:t>
            </w:r>
          </w:p>
        </w:tc>
      </w:tr>
      <w:tr w:rsidR="00DE1D83" w:rsidRPr="00804FA5" w:rsidTr="00585D9A">
        <w:tc>
          <w:tcPr>
            <w:tcW w:w="817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</w:t>
            </w:r>
          </w:p>
          <w:p w:rsidR="00DE1D83" w:rsidRPr="00804FA5" w:rsidRDefault="009027B2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 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графиком.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обучение.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заявок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стажировку.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методист, педагогические работники.</w:t>
            </w:r>
          </w:p>
        </w:tc>
      </w:tr>
      <w:tr w:rsidR="00DE1D83" w:rsidRPr="00804FA5" w:rsidTr="00585D9A">
        <w:tc>
          <w:tcPr>
            <w:tcW w:w="817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Обучение преподавателей в качестве эксперта конкурсанта соревнований регионального чемпионата  «Молодые профессионалы» (W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ORLDSKILLS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RASSIA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) Нижегородской области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компетентности экспертов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педагогические работники.</w:t>
            </w:r>
          </w:p>
        </w:tc>
      </w:tr>
      <w:tr w:rsidR="00DE1D83" w:rsidRPr="00804FA5" w:rsidTr="00585D9A">
        <w:trPr>
          <w:trHeight w:val="2760"/>
        </w:trPr>
        <w:tc>
          <w:tcPr>
            <w:tcW w:w="817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внутритехникумской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 через обучающие семинары,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мастерские, практикумы, конференции,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мастер-классы.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роста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профессиональных и методических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педагогов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методист.</w:t>
            </w:r>
          </w:p>
        </w:tc>
      </w:tr>
      <w:tr w:rsidR="00DE1D83" w:rsidRPr="00804FA5" w:rsidTr="00585D9A">
        <w:tc>
          <w:tcPr>
            <w:tcW w:w="817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эффективности и своевременности прохождения процедуры аттестации педагогическими работниками техникума</w:t>
            </w: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Планирование  мероприятий  по  организации  и  проведению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аттестационных процедур педагогических работников.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прохождении аттестации на установление квалификационной категории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 аттестованных на первую, высшую квалификационные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Методист, педагогические работники</w:t>
            </w:r>
          </w:p>
        </w:tc>
      </w:tr>
      <w:tr w:rsidR="00DE1D83" w:rsidRPr="00804FA5" w:rsidTr="00585D9A">
        <w:tc>
          <w:tcPr>
            <w:tcW w:w="817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полноценных условий для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непрерывного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 развития  инженерно-педагогического коллектива техникума</w:t>
            </w: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творческих проектов, участие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областных,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всероссийских и международных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выставках,  форумах,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списка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Международных  конкурсов,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участниками, которых могут стать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преподаватели  и  мастера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обучения.</w:t>
            </w:r>
          </w:p>
        </w:tc>
        <w:tc>
          <w:tcPr>
            <w:tcW w:w="2600" w:type="dxa"/>
          </w:tcPr>
          <w:p w:rsidR="00DE1D83" w:rsidRPr="00804FA5" w:rsidRDefault="00F6782D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E1D83" w:rsidRPr="00804FA5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работников  в конкурсах различного уровня.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методист, педагогические работники.</w:t>
            </w:r>
          </w:p>
        </w:tc>
      </w:tr>
      <w:tr w:rsidR="00DE1D83" w:rsidRPr="00804FA5" w:rsidTr="00585D9A">
        <w:tc>
          <w:tcPr>
            <w:tcW w:w="817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стимулирующих и мотивирующих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техникума к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proofErr w:type="gramEnd"/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самообразованию и саморазвитию</w:t>
            </w:r>
          </w:p>
        </w:tc>
        <w:tc>
          <w:tcPr>
            <w:tcW w:w="2600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29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Мониторинг системы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551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</w:p>
        </w:tc>
      </w:tr>
      <w:tr w:rsidR="00DE1D83" w:rsidRPr="00804FA5" w:rsidTr="00585D9A">
        <w:tc>
          <w:tcPr>
            <w:tcW w:w="817" w:type="dxa"/>
          </w:tcPr>
          <w:p w:rsidR="00DE1D83" w:rsidRPr="00804FA5" w:rsidRDefault="00A7393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E1D83" w:rsidRPr="00804FA5" w:rsidRDefault="00DE1D8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внебюджетной деятельности</w:t>
            </w:r>
          </w:p>
        </w:tc>
        <w:tc>
          <w:tcPr>
            <w:tcW w:w="3135" w:type="dxa"/>
          </w:tcPr>
          <w:p w:rsidR="00536A07" w:rsidRPr="00804FA5" w:rsidRDefault="00536A0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Расширение перечня платных услуг и хозяйственной деятельности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DE1D83" w:rsidRPr="00804FA5" w:rsidRDefault="00DE1D83" w:rsidP="00F6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629" w:type="dxa"/>
          </w:tcPr>
          <w:p w:rsidR="00536A07" w:rsidRPr="00804FA5" w:rsidRDefault="00536A0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Увеличение доходов от внебюджетной деятельности</w:t>
            </w:r>
          </w:p>
          <w:p w:rsidR="00DE1D83" w:rsidRPr="00804FA5" w:rsidRDefault="00DE1D8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D83" w:rsidRPr="00804FA5" w:rsidRDefault="00F6782D" w:rsidP="00F6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</w:t>
            </w:r>
            <w:r w:rsidR="00DE1D83"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ресурсного центра, преподаватели, мастера производственного обучения.</w:t>
            </w:r>
          </w:p>
        </w:tc>
      </w:tr>
    </w:tbl>
    <w:p w:rsidR="00824BEC" w:rsidRPr="00642C96" w:rsidRDefault="00642C96" w:rsidP="00642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0C5D88" w:rsidRPr="0064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6BB" w:rsidRPr="00642C96">
        <w:rPr>
          <w:rFonts w:ascii="Times New Roman" w:hAnsi="Times New Roman" w:cs="Times New Roman"/>
          <w:b/>
          <w:sz w:val="24"/>
          <w:szCs w:val="24"/>
        </w:rPr>
        <w:t>Индикаторы эффективности программы развития ГБПОУ «Починковский сельскохозяйственный техникум»</w:t>
      </w:r>
    </w:p>
    <w:p w:rsidR="001476BB" w:rsidRPr="00804FA5" w:rsidRDefault="001476BB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Для оценки эффективности и результативности решения задач, определенных</w:t>
      </w: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программой, предлагается система целевых индикаторов и показателей, которая</w:t>
      </w: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позволяет оценить ход решения поставленных задач.</w:t>
      </w: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Система  мониторинга  осуществляется  на  основании  анализа  достижения</w:t>
      </w: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планируемых результатов и показателей, характеризующих их достижение. По</w:t>
      </w: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результатам мониторинга в программу могут вноситься корректировки. Мониторинг проводится ежегодно.</w:t>
      </w: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Одним из главных показателей успешности работы техникума должны быть</w:t>
      </w:r>
    </w:p>
    <w:p w:rsidR="00CB65D5" w:rsidRPr="00804FA5" w:rsidRDefault="00CB65D5" w:rsidP="00804FA5">
      <w:pPr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результаты анкетирования студентов по итогам учебного года и по конкретным проблемным вопросам.</w:t>
      </w:r>
    </w:p>
    <w:p w:rsidR="00CB65D5" w:rsidRPr="00804FA5" w:rsidRDefault="00CB65D5" w:rsidP="00EB4B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3501" w:type="dxa"/>
        <w:tblLook w:val="04A0"/>
      </w:tblPr>
      <w:tblGrid>
        <w:gridCol w:w="4169"/>
        <w:gridCol w:w="1656"/>
        <w:gridCol w:w="1513"/>
        <w:gridCol w:w="1417"/>
        <w:gridCol w:w="1523"/>
        <w:gridCol w:w="1454"/>
        <w:gridCol w:w="1769"/>
      </w:tblGrid>
      <w:tr w:rsidR="00FB0038" w:rsidRPr="00804FA5" w:rsidTr="000F13D1">
        <w:tc>
          <w:tcPr>
            <w:tcW w:w="4169" w:type="dxa"/>
            <w:vMerge w:val="restart"/>
          </w:tcPr>
          <w:p w:rsidR="00FB0038" w:rsidRPr="00804FA5" w:rsidRDefault="00FB0038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6" w:type="dxa"/>
            <w:vMerge w:val="restart"/>
          </w:tcPr>
          <w:p w:rsidR="00FB0038" w:rsidRPr="00804FA5" w:rsidRDefault="00FB0038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676" w:type="dxa"/>
            <w:gridSpan w:val="5"/>
          </w:tcPr>
          <w:p w:rsidR="00FB0038" w:rsidRPr="00804FA5" w:rsidRDefault="00FB0038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EB0D57" w:rsidRPr="00804FA5" w:rsidTr="000F13D1">
        <w:tc>
          <w:tcPr>
            <w:tcW w:w="4169" w:type="dxa"/>
            <w:vMerge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B0D57" w:rsidRPr="00804FA5" w:rsidRDefault="00EB0D57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B0D57" w:rsidRPr="00804FA5" w:rsidRDefault="00EB0D57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3" w:type="dxa"/>
          </w:tcPr>
          <w:p w:rsidR="00EB0D57" w:rsidRPr="00804FA5" w:rsidRDefault="00EB0D57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4" w:type="dxa"/>
          </w:tcPr>
          <w:p w:rsidR="00EB0D57" w:rsidRPr="00804FA5" w:rsidRDefault="00EB0D57" w:rsidP="008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269B5" w:rsidRPr="00804FA5" w:rsidTr="000F13D1">
        <w:tc>
          <w:tcPr>
            <w:tcW w:w="13501" w:type="dxa"/>
            <w:gridSpan w:val="7"/>
          </w:tcPr>
          <w:p w:rsidR="000269B5" w:rsidRPr="00804FA5" w:rsidRDefault="005B7D4A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269B5"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труктура подготовки специалистов</w:t>
            </w:r>
          </w:p>
          <w:p w:rsidR="000269B5" w:rsidRPr="00804FA5" w:rsidRDefault="000269B5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57" w:rsidRPr="00804FA5" w:rsidTr="000F13D1">
        <w:tc>
          <w:tcPr>
            <w:tcW w:w="41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цифр приема</w:t>
            </w:r>
          </w:p>
        </w:tc>
        <w:tc>
          <w:tcPr>
            <w:tcW w:w="1656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D57" w:rsidRPr="00804FA5" w:rsidTr="000F13D1">
        <w:tc>
          <w:tcPr>
            <w:tcW w:w="41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основных образовательных программ </w:t>
            </w:r>
          </w:p>
        </w:tc>
        <w:tc>
          <w:tcPr>
            <w:tcW w:w="1656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0D57" w:rsidRPr="00804FA5" w:rsidTr="000F13D1">
        <w:tc>
          <w:tcPr>
            <w:tcW w:w="41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Доля основных образовательных  программ  СПО  по  наиболее  востребованным  и  перспективным профессиям и специальностям  на  основе  регламентов 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(WS),  с  учетом  требований  профессиональных стандартов, в общем количестве реализуемых программ.</w:t>
            </w:r>
          </w:p>
        </w:tc>
        <w:tc>
          <w:tcPr>
            <w:tcW w:w="1656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0D57" w:rsidRPr="00804FA5" w:rsidTr="000F13D1">
        <w:tc>
          <w:tcPr>
            <w:tcW w:w="4169" w:type="dxa"/>
          </w:tcPr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 для различных категорий населения</w:t>
            </w: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3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4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9" w:type="dxa"/>
          </w:tcPr>
          <w:p w:rsidR="00EB0D57" w:rsidRPr="00804FA5" w:rsidRDefault="00EB0D57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0F23" w:rsidRPr="00804FA5" w:rsidTr="000F13D1">
        <w:tc>
          <w:tcPr>
            <w:tcW w:w="13501" w:type="dxa"/>
            <w:gridSpan w:val="7"/>
          </w:tcPr>
          <w:p w:rsidR="00D40F23" w:rsidRPr="00804FA5" w:rsidRDefault="00D40F23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 повышения  качества профессионального образования и оценки образовательных  результатов, востребованности, конкурентоспособности выпускников  на  основе  обеспечения соответствия требований ФГОС СПО, ФГОС  ТОП-50, актуализированных ФГОС.</w:t>
            </w:r>
          </w:p>
          <w:p w:rsidR="00D40F23" w:rsidRPr="00804FA5" w:rsidRDefault="00D40F23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Введение  новых специальностей и профессий из перечня наиболее востребованных</w:t>
            </w:r>
          </w:p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(ТОП-50)  </w:t>
            </w:r>
          </w:p>
        </w:tc>
        <w:tc>
          <w:tcPr>
            <w:tcW w:w="1656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Качество результатов</w:t>
            </w:r>
          </w:p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656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0B15FC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0F13D1" w:rsidRPr="000B15FC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3" w:type="dxa"/>
          </w:tcPr>
          <w:p w:rsidR="000F13D1" w:rsidRPr="000B15FC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4" w:type="dxa"/>
          </w:tcPr>
          <w:p w:rsidR="000F13D1" w:rsidRPr="000B15FC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9" w:type="dxa"/>
          </w:tcPr>
          <w:p w:rsidR="000F13D1" w:rsidRPr="000B15FC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Удельный  вес  выпускников,  прошедших</w:t>
            </w:r>
          </w:p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государственную итоговую аттестацию в форме</w:t>
            </w:r>
          </w:p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 экзамена  </w:t>
            </w:r>
          </w:p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успешно прошедших итоговую аттестацию, имеющих дипломы с отличием. </w:t>
            </w:r>
          </w:p>
        </w:tc>
        <w:tc>
          <w:tcPr>
            <w:tcW w:w="1656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4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трудоустроившихся по полученной профессии/специальности (включая, выпускников, призванных в ряды Российской Армии и продолживших обучение). </w:t>
            </w:r>
          </w:p>
        </w:tc>
        <w:tc>
          <w:tcPr>
            <w:tcW w:w="1656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099" w:rsidRPr="00804FA5" w:rsidTr="000F13D1">
        <w:tc>
          <w:tcPr>
            <w:tcW w:w="13501" w:type="dxa"/>
            <w:gridSpan w:val="7"/>
          </w:tcPr>
          <w:p w:rsidR="00323099" w:rsidRPr="00804FA5" w:rsidRDefault="00323099" w:rsidP="00804F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новых форм </w:t>
            </w:r>
            <w:proofErr w:type="spell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проектов и мероприятий,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престижа профессий и</w:t>
            </w:r>
          </w:p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Pr="00804FA5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3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E75" w:rsidRPr="00804FA5" w:rsidTr="000F13D1">
        <w:tc>
          <w:tcPr>
            <w:tcW w:w="13501" w:type="dxa"/>
            <w:gridSpan w:val="7"/>
          </w:tcPr>
          <w:p w:rsidR="00647E75" w:rsidRPr="00804FA5" w:rsidRDefault="00647E75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сетевых форм взаимодействия техникума с ПОО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целью подготовки высококвалифицированных специалистов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материально-технического оснащения   других образовательных организаций в образовательном процессе</w:t>
            </w:r>
            <w:r w:rsidRPr="0080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Кол-во заключенных договоров</w:t>
            </w:r>
          </w:p>
        </w:tc>
        <w:tc>
          <w:tcPr>
            <w:tcW w:w="1513" w:type="dxa"/>
          </w:tcPr>
          <w:p w:rsidR="000F13D1" w:rsidRPr="00126E7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13D1" w:rsidRPr="00126E7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F13D1" w:rsidRPr="00126E7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0F13D1" w:rsidRPr="00126E7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0F13D1" w:rsidRPr="00126E7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1AA" w:rsidRPr="00804FA5" w:rsidTr="000F13D1">
        <w:tc>
          <w:tcPr>
            <w:tcW w:w="13501" w:type="dxa"/>
            <w:gridSpan w:val="7"/>
          </w:tcPr>
          <w:p w:rsidR="00BD71AA" w:rsidRPr="00804FA5" w:rsidRDefault="00BD71AA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647E75"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цифровой образовательной среды, </w:t>
            </w: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инфраструктуры,  </w:t>
            </w:r>
            <w:proofErr w:type="spell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материальной базы и создание комфортных условий для успешной социализации и</w:t>
            </w:r>
            <w:r w:rsidR="00BA0F7F"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эффективной  самореализации обучающихся, в том числе лиц с ограниченными возможностями здоровья и инвалидов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F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плана  по оснащению  учебных лабораторий  и мастерских оборудованием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инфраструктурным листом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 w:rsidRPr="00CF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0F13D1" w:rsidRPr="00CD3888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CD3888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0F13D1" w:rsidRPr="00CD3888" w:rsidRDefault="000F13D1" w:rsidP="00C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3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54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</w:tcPr>
          <w:p w:rsidR="000F13D1" w:rsidRPr="00804FA5" w:rsidRDefault="000F13D1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71AA" w:rsidRPr="00804FA5" w:rsidTr="000F13D1">
        <w:tc>
          <w:tcPr>
            <w:tcW w:w="13501" w:type="dxa"/>
            <w:gridSpan w:val="7"/>
          </w:tcPr>
          <w:p w:rsidR="00BD71AA" w:rsidRPr="00804FA5" w:rsidRDefault="00BD71AA" w:rsidP="0080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системы  </w:t>
            </w:r>
            <w:proofErr w:type="spell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внеучебной</w:t>
            </w:r>
            <w:proofErr w:type="spell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воспитательной работы, дополнительного образования, способствующего успешной социализации  и  эффективной самореализации  </w:t>
            </w:r>
            <w:proofErr w:type="gramStart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BD71AA" w:rsidRPr="00804FA5" w:rsidRDefault="00BD71AA" w:rsidP="0080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D1" w:rsidRPr="00804FA5" w:rsidTr="000F13D1">
        <w:tc>
          <w:tcPr>
            <w:tcW w:w="4169" w:type="dxa"/>
          </w:tcPr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 вес  численности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к общей численности</w:t>
            </w:r>
          </w:p>
        </w:tc>
        <w:tc>
          <w:tcPr>
            <w:tcW w:w="1656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1,7 %</w:t>
            </w:r>
          </w:p>
        </w:tc>
        <w:tc>
          <w:tcPr>
            <w:tcW w:w="1417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1,7 %</w:t>
            </w:r>
          </w:p>
        </w:tc>
        <w:tc>
          <w:tcPr>
            <w:tcW w:w="152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1,7 %</w:t>
            </w:r>
          </w:p>
        </w:tc>
        <w:tc>
          <w:tcPr>
            <w:tcW w:w="1454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1,7 %</w:t>
            </w:r>
          </w:p>
        </w:tc>
        <w:tc>
          <w:tcPr>
            <w:tcW w:w="1769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1,7 %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 вес  численности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к общей численности</w:t>
            </w: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24" w:rsidRPr="00804FA5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0,69 %</w:t>
            </w:r>
          </w:p>
        </w:tc>
        <w:tc>
          <w:tcPr>
            <w:tcW w:w="1417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0,69 %</w:t>
            </w:r>
          </w:p>
        </w:tc>
        <w:tc>
          <w:tcPr>
            <w:tcW w:w="152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0,69 %</w:t>
            </w:r>
          </w:p>
        </w:tc>
        <w:tc>
          <w:tcPr>
            <w:tcW w:w="1454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0,69 %</w:t>
            </w:r>
          </w:p>
        </w:tc>
        <w:tc>
          <w:tcPr>
            <w:tcW w:w="1769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0,69 %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внутритехникумовск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профилактическом учете;</w:t>
            </w:r>
          </w:p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состоящих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профилактическом учете в органах внутренних дел, 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профилактическом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656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Удельный  вес  обучающихся,  участвовавших в спортивных мероприятиях различного уровня</w:t>
            </w:r>
            <w:proofErr w:type="gramEnd"/>
          </w:p>
        </w:tc>
        <w:tc>
          <w:tcPr>
            <w:tcW w:w="1656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23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54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69" w:type="dxa"/>
          </w:tcPr>
          <w:p w:rsidR="000F13D1" w:rsidRPr="005A542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2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F13D1" w:rsidRPr="00804FA5" w:rsidTr="000F13D1">
        <w:trPr>
          <w:trHeight w:val="828"/>
        </w:trPr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охваченных программами дополнительного образования</w:t>
            </w: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Участники волонтерского движения</w:t>
            </w: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5421" w:rsidRPr="00804FA5" w:rsidTr="000F13D1">
        <w:tc>
          <w:tcPr>
            <w:tcW w:w="13501" w:type="dxa"/>
            <w:gridSpan w:val="7"/>
          </w:tcPr>
          <w:p w:rsidR="005A5421" w:rsidRPr="00804FA5" w:rsidRDefault="005A5421" w:rsidP="005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профессионального самоопределения, профессионального развития абитуриентов.</w:t>
            </w:r>
          </w:p>
          <w:p w:rsidR="005A5421" w:rsidRPr="00804FA5" w:rsidRDefault="005A542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региональных,  национальных, отраслевых чемпионатах профессионального мастерства, республиканских, всероссийских олимпиадах и конкурсах, в том числе национального чемпионата «Молодые профессионалы» (</w:t>
            </w:r>
            <w:proofErr w:type="spell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Россия), молодежных  конкурсах. </w:t>
            </w: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5421" w:rsidRPr="00804FA5" w:rsidTr="000F13D1">
        <w:tc>
          <w:tcPr>
            <w:tcW w:w="13501" w:type="dxa"/>
            <w:gridSpan w:val="7"/>
          </w:tcPr>
          <w:p w:rsidR="005A5421" w:rsidRPr="00804FA5" w:rsidRDefault="005A5421" w:rsidP="005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</w:p>
          <w:p w:rsidR="005A5421" w:rsidRPr="00804FA5" w:rsidRDefault="005A542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D1" w:rsidRPr="00804FA5" w:rsidTr="000F13D1">
        <w:tc>
          <w:tcPr>
            <w:tcW w:w="4169" w:type="dxa"/>
          </w:tcPr>
          <w:p w:rsidR="000F13D1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ПОО, имеющих сертификат эксперта конкурсанта соревнований регионального чемпионата  «Молодые профессионалы» (W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ORLDSKILLS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RASSIA</w:t>
            </w: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) Нижегородской области</w:t>
            </w:r>
          </w:p>
          <w:p w:rsidR="00EC1424" w:rsidRPr="00804FA5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 ПОО, прошедших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 осуществляющих подготовку по 50 наиболее перспективным и востребованным профессиям и специальностям</w:t>
            </w: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принимавших  участие  (присвоение призовых мест) в  областных, всероссийских и международных конкурсах,  выставках,  форумах,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A5421" w:rsidRPr="00804FA5" w:rsidTr="000F13D1">
        <w:tc>
          <w:tcPr>
            <w:tcW w:w="13501" w:type="dxa"/>
            <w:gridSpan w:val="7"/>
          </w:tcPr>
          <w:p w:rsidR="005A5421" w:rsidRPr="00804FA5" w:rsidRDefault="005A542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эффективности и своевременности прохождения процедуры аттестации педагогическими работниками техникума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работников,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испытания на  установление квалификационной категории (первой, высшей)</w:t>
            </w: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5421" w:rsidRPr="00804FA5" w:rsidTr="000F13D1">
        <w:tc>
          <w:tcPr>
            <w:tcW w:w="13501" w:type="dxa"/>
            <w:gridSpan w:val="7"/>
          </w:tcPr>
          <w:p w:rsidR="005A5421" w:rsidRPr="00804FA5" w:rsidRDefault="005A5421" w:rsidP="005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полноценных условий для непрерывного профессионального  развития  инженерно-педагогического коллектива техникума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принимавших участие в творческих проектах, областных,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всероссийских и международных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,  выставках,  форумах,</w:t>
            </w:r>
          </w:p>
          <w:p w:rsidR="000F13D1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  <w:p w:rsidR="00EC1424" w:rsidRPr="00804FA5" w:rsidRDefault="00EC1424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4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5421" w:rsidRPr="00804FA5" w:rsidTr="000F13D1">
        <w:tc>
          <w:tcPr>
            <w:tcW w:w="13501" w:type="dxa"/>
            <w:gridSpan w:val="7"/>
          </w:tcPr>
          <w:p w:rsidR="005A5421" w:rsidRPr="00804FA5" w:rsidRDefault="005A5421" w:rsidP="005A5421">
            <w:pPr>
              <w:tabs>
                <w:tab w:val="left" w:pos="24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 техникуме приносящей доход деятельности за счет оказания образовательных и производственных услуг</w:t>
            </w:r>
          </w:p>
          <w:p w:rsidR="005A5421" w:rsidRPr="00804FA5" w:rsidRDefault="005A5421" w:rsidP="005A5421">
            <w:pPr>
              <w:tabs>
                <w:tab w:val="left" w:pos="24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населению, предприятиям и организациям</w:t>
            </w:r>
          </w:p>
          <w:p w:rsidR="005A5421" w:rsidRPr="00804FA5" w:rsidRDefault="005A5421" w:rsidP="005A5421">
            <w:pPr>
              <w:tabs>
                <w:tab w:val="left" w:pos="24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Доля доходов, полученных от реализации образовательных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профессионального  образования</w:t>
            </w:r>
          </w:p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(профессионального  обучения, профессиональной переподготовки)</w:t>
            </w: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4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9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13D1" w:rsidRPr="00804FA5" w:rsidTr="000F13D1">
        <w:tc>
          <w:tcPr>
            <w:tcW w:w="4169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Доля доходов, полученных при реализации сельскохозяйственной продукции</w:t>
            </w:r>
          </w:p>
        </w:tc>
        <w:tc>
          <w:tcPr>
            <w:tcW w:w="1656" w:type="dxa"/>
          </w:tcPr>
          <w:p w:rsidR="000F13D1" w:rsidRPr="00804FA5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4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9" w:type="dxa"/>
          </w:tcPr>
          <w:p w:rsidR="000F13D1" w:rsidRPr="00AB09D2" w:rsidRDefault="000F13D1" w:rsidP="005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73EBA" w:rsidRPr="00804FA5" w:rsidRDefault="00C73EBA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73EBA" w:rsidRPr="00804FA5" w:rsidSect="00824BE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F247E" w:rsidRPr="007E4047" w:rsidRDefault="007E4047" w:rsidP="007E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0C5D88" w:rsidRPr="007E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47E" w:rsidRPr="007E404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C73EBA" w:rsidRPr="00804FA5" w:rsidRDefault="00C73EBA" w:rsidP="00804F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0F" w:rsidRPr="00804FA5" w:rsidRDefault="00BC2E0F" w:rsidP="00804F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Результатом реализации </w:t>
      </w:r>
      <w:r w:rsidR="00E46F96" w:rsidRPr="00804FA5">
        <w:rPr>
          <w:rFonts w:ascii="Times New Roman" w:hAnsi="Times New Roman" w:cs="Times New Roman"/>
          <w:sz w:val="24"/>
          <w:szCs w:val="24"/>
        </w:rPr>
        <w:t>п</w:t>
      </w:r>
      <w:r w:rsidRPr="00804FA5">
        <w:rPr>
          <w:rFonts w:ascii="Times New Roman" w:hAnsi="Times New Roman" w:cs="Times New Roman"/>
          <w:sz w:val="24"/>
          <w:szCs w:val="24"/>
        </w:rPr>
        <w:t>рограммы является комплексное развитие</w:t>
      </w:r>
      <w:r w:rsidR="00E46F96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>техникума,  позволяющее  обеспечить  высокое  качество  подготовки</w:t>
      </w:r>
      <w:r w:rsidR="00E46F96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>квалифицированных кадров, конкурентоспособных на рынке труда.</w:t>
      </w:r>
    </w:p>
    <w:p w:rsidR="00C73EBA" w:rsidRPr="00804FA5" w:rsidRDefault="00C73EBA" w:rsidP="00804F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В результате планируемых мероприятий предполагается получить следующие</w:t>
      </w:r>
      <w:r w:rsidR="00F6782D">
        <w:rPr>
          <w:rFonts w:ascii="Times New Roman" w:hAnsi="Times New Roman" w:cs="Times New Roman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>результаты:</w:t>
      </w:r>
    </w:p>
    <w:p w:rsidR="00E46F96" w:rsidRPr="00804FA5" w:rsidRDefault="00E46F96" w:rsidP="00804FA5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Соответствие  качества  подготовки  квалифицированных  кадров требованиям ФГОС ТОП-50, актуализированным ФГОС.</w:t>
      </w:r>
    </w:p>
    <w:p w:rsidR="00C73EBA" w:rsidRPr="00804FA5" w:rsidRDefault="00C73EBA" w:rsidP="00804FA5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Развитие  материально-технической  базы  и 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информационно-образовательного</w:t>
      </w:r>
      <w:proofErr w:type="gramEnd"/>
    </w:p>
    <w:p w:rsidR="00C73EBA" w:rsidRPr="00804FA5" w:rsidRDefault="00C73EBA" w:rsidP="00804F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пространства техникума: обустройство комфортабельных учебных кабинетов, оснащение</w:t>
      </w:r>
      <w:r w:rsidR="00E46F96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>их современным лабораторным и учебным оборудованием, внедрение современных</w:t>
      </w:r>
      <w:r w:rsidR="00E46F96"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Pr="00804FA5">
        <w:rPr>
          <w:rFonts w:ascii="Times New Roman" w:hAnsi="Times New Roman" w:cs="Times New Roman"/>
          <w:sz w:val="24"/>
          <w:szCs w:val="24"/>
        </w:rPr>
        <w:t>информационно-образовательных  технологий  в  образовательный  процесс.</w:t>
      </w:r>
    </w:p>
    <w:p w:rsidR="00C73EBA" w:rsidRPr="00804FA5" w:rsidRDefault="00C73EBA" w:rsidP="00804FA5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Преподавательский  состав,  отвечающий  всем  государственным  требованиям,</w:t>
      </w:r>
    </w:p>
    <w:p w:rsidR="00C73EBA" w:rsidRPr="00804FA5" w:rsidRDefault="00C73EBA" w:rsidP="00804F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обладающий авторитетом у студентов, имеющий опыт работы по профилю и готовый</w:t>
      </w:r>
    </w:p>
    <w:p w:rsidR="00C73EBA" w:rsidRPr="00804FA5" w:rsidRDefault="00C73EBA" w:rsidP="00804F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к использованию информационных технологий.</w:t>
      </w:r>
    </w:p>
    <w:p w:rsidR="00E46F96" w:rsidRPr="00804FA5" w:rsidRDefault="00C73EBA" w:rsidP="00804FA5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Создание единой информационной системы электронной библиотеки </w:t>
      </w:r>
      <w:proofErr w:type="gramStart"/>
      <w:r w:rsidRPr="00804FA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804FA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73EBA" w:rsidRPr="00804FA5" w:rsidRDefault="00C73EBA" w:rsidP="00804F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 xml:space="preserve"> методических материалов. </w:t>
      </w:r>
    </w:p>
    <w:p w:rsidR="00C73EBA" w:rsidRPr="00804FA5" w:rsidRDefault="00C73EBA" w:rsidP="00804FA5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Повышение эффективности профориентационной  работы и  дальнейшее развитие информационно-рекламной составляющей деятельности техникума.</w:t>
      </w:r>
    </w:p>
    <w:p w:rsidR="00E46F96" w:rsidRPr="00804FA5" w:rsidRDefault="00323475" w:rsidP="00804FA5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Д</w:t>
      </w:r>
      <w:r w:rsidR="00E46F96" w:rsidRPr="00804FA5">
        <w:rPr>
          <w:rFonts w:ascii="Times New Roman" w:hAnsi="Times New Roman" w:cs="Times New Roman"/>
          <w:sz w:val="24"/>
          <w:szCs w:val="24"/>
        </w:rPr>
        <w:t>остижение качественных показателей деятельности структурных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C7461F" w:rsidRPr="00804FA5">
        <w:rPr>
          <w:rFonts w:ascii="Times New Roman" w:hAnsi="Times New Roman" w:cs="Times New Roman"/>
          <w:sz w:val="24"/>
          <w:szCs w:val="24"/>
        </w:rPr>
        <w:t>подразделений техникума.</w:t>
      </w:r>
    </w:p>
    <w:p w:rsidR="00E46F96" w:rsidRDefault="00323475" w:rsidP="00804FA5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О</w:t>
      </w:r>
      <w:r w:rsidR="00E46F96" w:rsidRPr="00804FA5">
        <w:rPr>
          <w:rFonts w:ascii="Times New Roman" w:hAnsi="Times New Roman" w:cs="Times New Roman"/>
          <w:sz w:val="24"/>
          <w:szCs w:val="24"/>
        </w:rPr>
        <w:t>беспечение  непрерывного  совершенствования  уровня</w:t>
      </w:r>
      <w:r w:rsidRPr="00804FA5">
        <w:rPr>
          <w:rFonts w:ascii="Times New Roman" w:hAnsi="Times New Roman" w:cs="Times New Roman"/>
          <w:sz w:val="24"/>
          <w:szCs w:val="24"/>
        </w:rPr>
        <w:t xml:space="preserve"> </w:t>
      </w:r>
      <w:r w:rsidR="00E46F96" w:rsidRPr="00804FA5">
        <w:rPr>
          <w:rFonts w:ascii="Times New Roman" w:hAnsi="Times New Roman" w:cs="Times New Roman"/>
          <w:sz w:val="24"/>
          <w:szCs w:val="24"/>
        </w:rPr>
        <w:t>профессиональной компетентно</w:t>
      </w:r>
      <w:r w:rsidRPr="00804FA5">
        <w:rPr>
          <w:rFonts w:ascii="Times New Roman" w:hAnsi="Times New Roman" w:cs="Times New Roman"/>
          <w:sz w:val="24"/>
          <w:szCs w:val="24"/>
        </w:rPr>
        <w:t>сти педагогическими работниками.</w:t>
      </w:r>
    </w:p>
    <w:p w:rsidR="00C73EBA" w:rsidRDefault="00C7461F" w:rsidP="00F6782D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82D">
        <w:rPr>
          <w:rFonts w:ascii="Times New Roman" w:hAnsi="Times New Roman" w:cs="Times New Roman"/>
          <w:sz w:val="24"/>
          <w:szCs w:val="24"/>
        </w:rPr>
        <w:t>Становление и развитие эффективной системы социального партнерства.</w:t>
      </w:r>
    </w:p>
    <w:p w:rsidR="00C7461F" w:rsidRPr="00F6782D" w:rsidRDefault="00C7461F" w:rsidP="00F6782D">
      <w:pPr>
        <w:pStyle w:val="a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82D">
        <w:rPr>
          <w:rFonts w:ascii="Times New Roman" w:hAnsi="Times New Roman" w:cs="Times New Roman"/>
          <w:sz w:val="24"/>
          <w:szCs w:val="24"/>
        </w:rPr>
        <w:t>Увеличение числа участников чемпионата «Молодые профессионалы» (WSR).</w:t>
      </w:r>
    </w:p>
    <w:p w:rsidR="00C7461F" w:rsidRPr="00804FA5" w:rsidRDefault="00C7461F" w:rsidP="00804FA5">
      <w:pPr>
        <w:pStyle w:val="af"/>
        <w:numPr>
          <w:ilvl w:val="0"/>
          <w:numId w:val="7"/>
        </w:numPr>
        <w:shd w:val="clear" w:color="auto" w:fill="FFFFFF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4FA5">
        <w:rPr>
          <w:rFonts w:ascii="Times New Roman" w:hAnsi="Times New Roman" w:cs="Times New Roman"/>
          <w:sz w:val="24"/>
          <w:szCs w:val="24"/>
        </w:rPr>
        <w:t>Удовлетворенность всех участников образовательного процесса уровнем и качеством образовательных услуг</w:t>
      </w:r>
    </w:p>
    <w:p w:rsidR="00CB65D5" w:rsidRPr="00804FA5" w:rsidRDefault="00CB65D5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EBA" w:rsidRPr="00804FA5" w:rsidRDefault="00C73EBA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181" w:rsidRPr="007E4047" w:rsidRDefault="007E4047" w:rsidP="007E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F3181" w:rsidRPr="007E4047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="001F3181" w:rsidRPr="007E404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1F3181" w:rsidRPr="007E4047">
        <w:rPr>
          <w:rFonts w:ascii="Times New Roman" w:hAnsi="Times New Roman" w:cs="Times New Roman"/>
          <w:b/>
          <w:sz w:val="24"/>
          <w:szCs w:val="24"/>
        </w:rPr>
        <w:t xml:space="preserve"> выполнением основных разделов программы</w:t>
      </w:r>
    </w:p>
    <w:p w:rsidR="001F3181" w:rsidRPr="00804FA5" w:rsidRDefault="001F3181" w:rsidP="00804F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181" w:rsidRPr="00804FA5" w:rsidRDefault="001F3181" w:rsidP="00804F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3" w:rsidRPr="00804FA5" w:rsidRDefault="00552D13" w:rsidP="00804FA5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4FA5">
        <w:rPr>
          <w:rFonts w:ascii="Times New Roman" w:hAnsi="Times New Roman" w:cs="Times New Roman"/>
          <w:color w:val="000000" w:themeColor="text1"/>
        </w:rPr>
        <w:t>Программа как нормативно-правовой документ представляет стратегию и тактику развития  техникума, является основным документом для планирования решений всеми структурными подразделениями техникума. Она обеспечивает комплексный подход к реализации мероприятий, ориентированных на достижение поставленных целей через решение сформулированных конкретных задач, способствует выполнению в полном объёме плановых мероприятий.</w:t>
      </w:r>
    </w:p>
    <w:p w:rsidR="00552D13" w:rsidRPr="00804FA5" w:rsidRDefault="00552D13" w:rsidP="00804FA5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4FA5">
        <w:rPr>
          <w:rFonts w:ascii="Times New Roman" w:hAnsi="Times New Roman" w:cs="Times New Roman"/>
          <w:color w:val="000000" w:themeColor="text1"/>
        </w:rPr>
        <w:t>Постоянный контроль над выполнением программы осуществляет директор.  Работу по выполнению программы организуют заместители директора техникума по направлениям своей функциональной деятельности:</w:t>
      </w:r>
    </w:p>
    <w:p w:rsidR="00552D13" w:rsidRPr="00804FA5" w:rsidRDefault="00552D13" w:rsidP="00804FA5">
      <w:pPr>
        <w:pStyle w:val="WW-Normal"/>
        <w:ind w:firstLine="709"/>
        <w:jc w:val="both"/>
        <w:rPr>
          <w:color w:val="000000" w:themeColor="text1"/>
        </w:rPr>
      </w:pPr>
      <w:r w:rsidRPr="00804FA5">
        <w:rPr>
          <w:color w:val="000000" w:themeColor="text1"/>
        </w:rPr>
        <w:t xml:space="preserve">-  ежеквартально организуют сбор от исполнителей, соисполнителей и участников </w:t>
      </w:r>
      <w:r w:rsidR="0044162C" w:rsidRPr="00804FA5">
        <w:rPr>
          <w:color w:val="000000" w:themeColor="text1"/>
        </w:rPr>
        <w:t>п</w:t>
      </w:r>
      <w:r w:rsidRPr="00804FA5">
        <w:rPr>
          <w:color w:val="000000" w:themeColor="text1"/>
        </w:rPr>
        <w:t xml:space="preserve">рограммы отчетных материалов, которые должны содержать отчетную информацию об исполнении каждого мероприятия; </w:t>
      </w:r>
    </w:p>
    <w:p w:rsidR="00552D13" w:rsidRPr="00804FA5" w:rsidRDefault="00552D13" w:rsidP="00804FA5">
      <w:pPr>
        <w:pStyle w:val="WW-Normal"/>
        <w:ind w:firstLine="709"/>
        <w:jc w:val="both"/>
        <w:rPr>
          <w:color w:val="000000" w:themeColor="text1"/>
        </w:rPr>
      </w:pPr>
      <w:r w:rsidRPr="00804FA5">
        <w:rPr>
          <w:color w:val="000000" w:themeColor="text1"/>
        </w:rPr>
        <w:t xml:space="preserve">-  осуществляют обобщение отчетных материалов и подготовку информации о ходе реализации мероприятий </w:t>
      </w:r>
      <w:r w:rsidR="00D05161" w:rsidRPr="00804FA5">
        <w:rPr>
          <w:color w:val="000000" w:themeColor="text1"/>
        </w:rPr>
        <w:t>п</w:t>
      </w:r>
      <w:r w:rsidRPr="00804FA5">
        <w:rPr>
          <w:color w:val="000000" w:themeColor="text1"/>
        </w:rPr>
        <w:t xml:space="preserve">рограммы; </w:t>
      </w:r>
    </w:p>
    <w:p w:rsidR="00552D13" w:rsidRPr="00804FA5" w:rsidRDefault="00552D13" w:rsidP="00804FA5">
      <w:pPr>
        <w:pStyle w:val="WW-Normal"/>
        <w:ind w:firstLine="709"/>
        <w:jc w:val="both"/>
        <w:rPr>
          <w:color w:val="000000" w:themeColor="text1"/>
        </w:rPr>
      </w:pPr>
      <w:r w:rsidRPr="00804FA5">
        <w:rPr>
          <w:color w:val="000000" w:themeColor="text1"/>
        </w:rPr>
        <w:t xml:space="preserve">- доводят до сведения всех заинтересованных лиц указанную информацию посредством её размещения на сайте техникума, (в случае необходимости личной рассылки); </w:t>
      </w:r>
    </w:p>
    <w:p w:rsidR="00552D13" w:rsidRPr="00804FA5" w:rsidRDefault="00552D13" w:rsidP="00804FA5">
      <w:pPr>
        <w:pStyle w:val="WW-Normal"/>
        <w:ind w:firstLine="709"/>
        <w:jc w:val="both"/>
        <w:rPr>
          <w:color w:val="000000" w:themeColor="text1"/>
        </w:rPr>
      </w:pPr>
      <w:r w:rsidRPr="00804FA5">
        <w:rPr>
          <w:color w:val="000000" w:themeColor="text1"/>
        </w:rPr>
        <w:t xml:space="preserve">- ежегодно осуществляют оценку результативности </w:t>
      </w:r>
      <w:r w:rsidR="00D05161" w:rsidRPr="00804FA5">
        <w:rPr>
          <w:color w:val="000000" w:themeColor="text1"/>
        </w:rPr>
        <w:t>п</w:t>
      </w:r>
      <w:r w:rsidRPr="00804FA5">
        <w:rPr>
          <w:color w:val="000000" w:themeColor="text1"/>
        </w:rPr>
        <w:t xml:space="preserve">рограммы; </w:t>
      </w:r>
    </w:p>
    <w:p w:rsidR="00552D13" w:rsidRPr="00804FA5" w:rsidRDefault="00552D13" w:rsidP="00804FA5">
      <w:pPr>
        <w:pStyle w:val="WW-Normal"/>
        <w:jc w:val="both"/>
        <w:rPr>
          <w:color w:val="000000" w:themeColor="text1"/>
        </w:rPr>
      </w:pPr>
      <w:r w:rsidRPr="00804FA5">
        <w:rPr>
          <w:color w:val="000000" w:themeColor="text1"/>
        </w:rPr>
        <w:t>- представляют директору ежегодный отчет о ходе выполнения программных мероприятий.</w:t>
      </w:r>
    </w:p>
    <w:p w:rsidR="00552D13" w:rsidRPr="00804FA5" w:rsidRDefault="00552D13" w:rsidP="00804FA5">
      <w:pPr>
        <w:pStyle w:val="WW-Normal"/>
        <w:ind w:firstLine="709"/>
        <w:jc w:val="both"/>
        <w:rPr>
          <w:color w:val="000000" w:themeColor="text1"/>
        </w:rPr>
      </w:pPr>
      <w:r w:rsidRPr="00804FA5">
        <w:rPr>
          <w:color w:val="000000" w:themeColor="text1"/>
        </w:rPr>
        <w:t xml:space="preserve">Общий </w:t>
      </w:r>
      <w:proofErr w:type="gramStart"/>
      <w:r w:rsidRPr="00804FA5">
        <w:rPr>
          <w:color w:val="000000" w:themeColor="text1"/>
        </w:rPr>
        <w:t>контроль за</w:t>
      </w:r>
      <w:proofErr w:type="gramEnd"/>
      <w:r w:rsidRPr="00804FA5">
        <w:rPr>
          <w:color w:val="000000" w:themeColor="text1"/>
        </w:rPr>
        <w:t xml:space="preserve"> реализацией программы осуществляется  министерством образования</w:t>
      </w:r>
      <w:r w:rsidR="00CF2B55" w:rsidRPr="00804FA5">
        <w:rPr>
          <w:color w:val="000000" w:themeColor="text1"/>
        </w:rPr>
        <w:t>, науки и молодежной политики</w:t>
      </w:r>
      <w:r w:rsidRPr="00804FA5">
        <w:rPr>
          <w:color w:val="000000" w:themeColor="text1"/>
        </w:rPr>
        <w:t xml:space="preserve">  Нижегородской  области, контроль за исполнением мероприятий программы осуществляет   педагогический и методический советы техникума. </w:t>
      </w:r>
      <w:r w:rsidR="00CF2B55" w:rsidRPr="00804FA5">
        <w:rPr>
          <w:color w:val="000000" w:themeColor="text1"/>
        </w:rPr>
        <w:t xml:space="preserve">Результаты основных разделов программы обсуждаются и утверждаются на общем собрании </w:t>
      </w:r>
      <w:r w:rsidR="00444284" w:rsidRPr="00804FA5">
        <w:rPr>
          <w:color w:val="000000" w:themeColor="text1"/>
        </w:rPr>
        <w:t>сотрудников техникума</w:t>
      </w:r>
      <w:r w:rsidR="00CF2B55" w:rsidRPr="00804FA5">
        <w:rPr>
          <w:color w:val="000000" w:themeColor="text1"/>
        </w:rPr>
        <w:t>.</w:t>
      </w:r>
    </w:p>
    <w:p w:rsidR="00552D13" w:rsidRPr="00804FA5" w:rsidRDefault="00552D13" w:rsidP="00804FA5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4FA5">
        <w:rPr>
          <w:rFonts w:ascii="Times New Roman" w:hAnsi="Times New Roman" w:cs="Times New Roman"/>
          <w:color w:val="000000" w:themeColor="text1"/>
        </w:rPr>
        <w:lastRenderedPageBreak/>
        <w:t>Исполнителями программы являются:</w:t>
      </w:r>
    </w:p>
    <w:p w:rsidR="00552D13" w:rsidRPr="00804FA5" w:rsidRDefault="00552D13" w:rsidP="00804FA5">
      <w:pPr>
        <w:pStyle w:val="af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804FA5">
        <w:rPr>
          <w:rFonts w:ascii="Times New Roman" w:hAnsi="Times New Roman" w:cs="Times New Roman"/>
          <w:color w:val="000000" w:themeColor="text1"/>
        </w:rPr>
        <w:t>педагогический коллектив  техникума</w:t>
      </w:r>
      <w:r w:rsidR="00444284" w:rsidRPr="00804FA5">
        <w:rPr>
          <w:rFonts w:ascii="Times New Roman" w:hAnsi="Times New Roman" w:cs="Times New Roman"/>
          <w:color w:val="000000" w:themeColor="text1"/>
        </w:rPr>
        <w:t>;</w:t>
      </w:r>
    </w:p>
    <w:p w:rsidR="00552D13" w:rsidRPr="00804FA5" w:rsidRDefault="00552D13" w:rsidP="00804FA5">
      <w:pPr>
        <w:pStyle w:val="af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804FA5">
        <w:rPr>
          <w:rFonts w:ascii="Times New Roman" w:hAnsi="Times New Roman" w:cs="Times New Roman"/>
          <w:color w:val="000000" w:themeColor="text1"/>
        </w:rPr>
        <w:t xml:space="preserve">коллектив </w:t>
      </w:r>
      <w:proofErr w:type="gramStart"/>
      <w:r w:rsidRPr="00804FA5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804FA5">
        <w:rPr>
          <w:rFonts w:ascii="Times New Roman" w:hAnsi="Times New Roman" w:cs="Times New Roman"/>
          <w:color w:val="000000" w:themeColor="text1"/>
        </w:rPr>
        <w:t>;</w:t>
      </w:r>
    </w:p>
    <w:p w:rsidR="00552D13" w:rsidRPr="00804FA5" w:rsidRDefault="00552D13" w:rsidP="00804FA5">
      <w:pPr>
        <w:pStyle w:val="af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804FA5">
        <w:rPr>
          <w:rFonts w:ascii="Times New Roman" w:hAnsi="Times New Roman" w:cs="Times New Roman"/>
          <w:color w:val="000000" w:themeColor="text1"/>
        </w:rPr>
        <w:t xml:space="preserve">родители и законные представители </w:t>
      </w:r>
      <w:proofErr w:type="gramStart"/>
      <w:r w:rsidRPr="00804FA5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804FA5">
        <w:rPr>
          <w:rFonts w:ascii="Times New Roman" w:hAnsi="Times New Roman" w:cs="Times New Roman"/>
          <w:color w:val="000000" w:themeColor="text1"/>
        </w:rPr>
        <w:t xml:space="preserve">;  </w:t>
      </w:r>
    </w:p>
    <w:p w:rsidR="00552D13" w:rsidRPr="00804FA5" w:rsidRDefault="00552D13" w:rsidP="00804FA5">
      <w:pPr>
        <w:pStyle w:val="af0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804FA5">
        <w:rPr>
          <w:rFonts w:ascii="Times New Roman" w:hAnsi="Times New Roman" w:cs="Times New Roman"/>
          <w:color w:val="000000" w:themeColor="text1"/>
        </w:rPr>
        <w:t>учредители и социальные партнеры.</w:t>
      </w:r>
    </w:p>
    <w:p w:rsidR="00F304FA" w:rsidRPr="00804FA5" w:rsidRDefault="00552D13" w:rsidP="00804FA5">
      <w:pPr>
        <w:pStyle w:val="WW-Normal"/>
        <w:ind w:firstLine="709"/>
        <w:jc w:val="both"/>
        <w:rPr>
          <w:color w:val="000000" w:themeColor="text1"/>
        </w:rPr>
      </w:pPr>
      <w:r w:rsidRPr="00804FA5">
        <w:rPr>
          <w:color w:val="000000" w:themeColor="text1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</w:t>
      </w:r>
      <w:r w:rsidR="00F304FA" w:rsidRPr="00804FA5">
        <w:rPr>
          <w:color w:val="000000" w:themeColor="text1"/>
        </w:rPr>
        <w:t>рсов, выделяемых на реализацию п</w:t>
      </w:r>
      <w:r w:rsidRPr="00804FA5">
        <w:rPr>
          <w:color w:val="000000" w:themeColor="text1"/>
        </w:rPr>
        <w:t xml:space="preserve">рограммы. </w:t>
      </w:r>
    </w:p>
    <w:p w:rsidR="00F304FA" w:rsidRPr="00804FA5" w:rsidRDefault="00F304FA" w:rsidP="00804FA5">
      <w:pPr>
        <w:pStyle w:val="WW-Normal"/>
        <w:ind w:firstLine="709"/>
        <w:jc w:val="both"/>
        <w:rPr>
          <w:color w:val="000000" w:themeColor="text1"/>
        </w:rPr>
      </w:pPr>
      <w:r w:rsidRPr="00804FA5">
        <w:rPr>
          <w:color w:val="000000" w:themeColor="text1"/>
        </w:rPr>
        <w:t xml:space="preserve">Программа является документом, открытым для внесения изменений и дополнений.  Корректировка  </w:t>
      </w:r>
      <w:r w:rsidR="00444284" w:rsidRPr="00804FA5">
        <w:rPr>
          <w:color w:val="000000" w:themeColor="text1"/>
        </w:rPr>
        <w:t>п</w:t>
      </w:r>
      <w:r w:rsidRPr="00804FA5">
        <w:rPr>
          <w:color w:val="000000" w:themeColor="text1"/>
        </w:rPr>
        <w:t>рограммы  в  части  значений  целевых  показателей</w:t>
      </w:r>
      <w:r w:rsidRPr="00804FA5">
        <w:t xml:space="preserve"> </w:t>
      </w:r>
      <w:r w:rsidRPr="00804FA5">
        <w:rPr>
          <w:color w:val="000000" w:themeColor="text1"/>
        </w:rPr>
        <w:t>(индикаторов) и показателей программных мероприятий осуществляется ежегодно в соответствии с изменениями условий деятельности, связанных с внутренней и внешней средой образовательной организации, в том числе изменении объемов финансирования программы.</w:t>
      </w:r>
    </w:p>
    <w:p w:rsidR="00F304FA" w:rsidRPr="00804FA5" w:rsidRDefault="00F304FA" w:rsidP="00804FA5">
      <w:pPr>
        <w:pStyle w:val="WW-Normal"/>
        <w:jc w:val="both"/>
        <w:rPr>
          <w:color w:val="000000" w:themeColor="text1"/>
        </w:rPr>
      </w:pPr>
      <w:r w:rsidRPr="00804FA5">
        <w:rPr>
          <w:color w:val="000000" w:themeColor="text1"/>
        </w:rPr>
        <w:t xml:space="preserve">При  оценке  результатов  реализации мероприятий  программы используются данные </w:t>
      </w:r>
      <w:proofErr w:type="gramStart"/>
      <w:r w:rsidRPr="00804FA5">
        <w:rPr>
          <w:color w:val="000000" w:themeColor="text1"/>
        </w:rPr>
        <w:t>ежегодного</w:t>
      </w:r>
      <w:proofErr w:type="gramEnd"/>
      <w:r w:rsidRPr="00804FA5">
        <w:rPr>
          <w:color w:val="000000" w:themeColor="text1"/>
        </w:rPr>
        <w:t xml:space="preserve"> самообследования образовательной организации, а также форм статистической отчетности С</w:t>
      </w:r>
      <w:r w:rsidR="008A0BD3" w:rsidRPr="00804FA5">
        <w:rPr>
          <w:color w:val="000000" w:themeColor="text1"/>
        </w:rPr>
        <w:t xml:space="preserve">ПО-1, СПО-2, , </w:t>
      </w:r>
      <w:r w:rsidR="008A0BD3" w:rsidRPr="00804FA5">
        <w:rPr>
          <w:color w:val="auto"/>
        </w:rPr>
        <w:t>СПО - Мониторинг и</w:t>
      </w:r>
      <w:r w:rsidR="008A0BD3" w:rsidRPr="00804FA5">
        <w:rPr>
          <w:color w:val="000000" w:themeColor="text1"/>
        </w:rPr>
        <w:t xml:space="preserve"> </w:t>
      </w:r>
      <w:r w:rsidRPr="00804FA5">
        <w:rPr>
          <w:color w:val="000000" w:themeColor="text1"/>
        </w:rPr>
        <w:t xml:space="preserve"> финансово-хозяйственной деятельности.</w:t>
      </w:r>
    </w:p>
    <w:p w:rsidR="00F304FA" w:rsidRPr="00804FA5" w:rsidRDefault="00F304FA" w:rsidP="00804FA5">
      <w:pPr>
        <w:pStyle w:val="WW-Normal"/>
        <w:ind w:firstLine="709"/>
        <w:jc w:val="both"/>
        <w:rPr>
          <w:color w:val="000000" w:themeColor="text1"/>
        </w:rPr>
      </w:pPr>
    </w:p>
    <w:p w:rsidR="00F304FA" w:rsidRPr="00804FA5" w:rsidRDefault="00F304FA" w:rsidP="00804FA5">
      <w:pPr>
        <w:pStyle w:val="WW-Normal"/>
        <w:ind w:firstLine="709"/>
        <w:jc w:val="both"/>
        <w:rPr>
          <w:color w:val="000000" w:themeColor="text1"/>
        </w:rPr>
      </w:pPr>
    </w:p>
    <w:p w:rsidR="00F304FA" w:rsidRPr="00804FA5" w:rsidRDefault="00F304FA" w:rsidP="00804FA5">
      <w:pPr>
        <w:pStyle w:val="WW-Normal"/>
        <w:ind w:firstLine="709"/>
        <w:jc w:val="both"/>
        <w:rPr>
          <w:color w:val="000000" w:themeColor="text1"/>
        </w:rPr>
      </w:pPr>
    </w:p>
    <w:p w:rsidR="00F304FA" w:rsidRPr="00804FA5" w:rsidRDefault="00F304FA" w:rsidP="00804FA5">
      <w:pPr>
        <w:pStyle w:val="WW-Normal"/>
        <w:ind w:firstLine="709"/>
        <w:jc w:val="both"/>
        <w:rPr>
          <w:color w:val="000000" w:themeColor="text1"/>
        </w:rPr>
      </w:pPr>
    </w:p>
    <w:p w:rsidR="00CB65D5" w:rsidRPr="00804FA5" w:rsidRDefault="00CB65D5" w:rsidP="00804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65D5" w:rsidRPr="00804FA5" w:rsidSect="001F31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6E" w:rsidRDefault="008A6F6E" w:rsidP="00BD59A9">
      <w:r>
        <w:separator/>
      </w:r>
    </w:p>
  </w:endnote>
  <w:endnote w:type="continuationSeparator" w:id="0">
    <w:p w:rsidR="008A6F6E" w:rsidRDefault="008A6F6E" w:rsidP="00BD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E" w:rsidRDefault="00C66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27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27DE">
      <w:rPr>
        <w:rStyle w:val="a5"/>
        <w:noProof/>
      </w:rPr>
      <w:t>6</w:t>
    </w:r>
    <w:r>
      <w:rPr>
        <w:rStyle w:val="a5"/>
      </w:rPr>
      <w:fldChar w:fldCharType="end"/>
    </w:r>
  </w:p>
  <w:p w:rsidR="004027DE" w:rsidRDefault="004027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E" w:rsidRDefault="00C66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27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D64">
      <w:rPr>
        <w:rStyle w:val="a5"/>
        <w:noProof/>
      </w:rPr>
      <w:t>35</w:t>
    </w:r>
    <w:r>
      <w:rPr>
        <w:rStyle w:val="a5"/>
      </w:rPr>
      <w:fldChar w:fldCharType="end"/>
    </w:r>
  </w:p>
  <w:p w:rsidR="004027DE" w:rsidRDefault="004027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6E" w:rsidRDefault="008A6F6E" w:rsidP="00BD59A9">
      <w:r>
        <w:separator/>
      </w:r>
    </w:p>
  </w:footnote>
  <w:footnote w:type="continuationSeparator" w:id="0">
    <w:p w:rsidR="008A6F6E" w:rsidRDefault="008A6F6E" w:rsidP="00BD5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7269D"/>
    <w:multiLevelType w:val="hybridMultilevel"/>
    <w:tmpl w:val="6B3683D2"/>
    <w:lvl w:ilvl="0" w:tplc="DED6650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73F3E"/>
    <w:multiLevelType w:val="hybridMultilevel"/>
    <w:tmpl w:val="838ADBD0"/>
    <w:lvl w:ilvl="0" w:tplc="0A5A8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453D"/>
    <w:multiLevelType w:val="multilevel"/>
    <w:tmpl w:val="DC066C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B48564A"/>
    <w:multiLevelType w:val="multilevel"/>
    <w:tmpl w:val="1F6C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B496E12"/>
    <w:multiLevelType w:val="hybridMultilevel"/>
    <w:tmpl w:val="B84833F2"/>
    <w:lvl w:ilvl="0" w:tplc="2452CD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2077"/>
    <w:multiLevelType w:val="multilevel"/>
    <w:tmpl w:val="584CD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2F3828B0"/>
    <w:multiLevelType w:val="hybridMultilevel"/>
    <w:tmpl w:val="F726FC98"/>
    <w:lvl w:ilvl="0" w:tplc="D6A413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E050A4"/>
    <w:multiLevelType w:val="hybridMultilevel"/>
    <w:tmpl w:val="16AAE5E6"/>
    <w:lvl w:ilvl="0" w:tplc="8E82A406">
      <w:start w:val="1"/>
      <w:numFmt w:val="bullet"/>
      <w:lvlText w:val=""/>
      <w:lvlJc w:val="left"/>
      <w:pPr>
        <w:tabs>
          <w:tab w:val="num" w:pos="1203"/>
        </w:tabs>
        <w:ind w:left="248" w:hanging="11"/>
      </w:pPr>
      <w:rPr>
        <w:rFonts w:ascii="Wingdings" w:hAnsi="Wingdings" w:cs="Times New Roman" w:hint="default"/>
        <w:color w:val="auto"/>
        <w:sz w:val="18"/>
        <w:szCs w:val="18"/>
      </w:rPr>
    </w:lvl>
    <w:lvl w:ilvl="1" w:tplc="0B00502C">
      <w:start w:val="1"/>
      <w:numFmt w:val="decimal"/>
      <w:lvlText w:val="%2)"/>
      <w:lvlJc w:val="left"/>
      <w:pPr>
        <w:tabs>
          <w:tab w:val="num" w:pos="3835"/>
        </w:tabs>
        <w:ind w:left="3835" w:hanging="2755"/>
      </w:pPr>
      <w:rPr>
        <w:rFonts w:hint="default"/>
        <w:color w:val="auto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922E2"/>
    <w:multiLevelType w:val="multilevel"/>
    <w:tmpl w:val="B448D5B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10">
    <w:nsid w:val="42D81124"/>
    <w:multiLevelType w:val="hybridMultilevel"/>
    <w:tmpl w:val="902E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13F38"/>
    <w:multiLevelType w:val="hybridMultilevel"/>
    <w:tmpl w:val="315ABB5E"/>
    <w:lvl w:ilvl="0" w:tplc="BEF41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C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A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63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E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EB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240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64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E1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351081"/>
    <w:multiLevelType w:val="multilevel"/>
    <w:tmpl w:val="D53ABD9E"/>
    <w:lvl w:ilvl="0">
      <w:start w:val="2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NewRomanPSMT" w:hint="default"/>
      </w:rPr>
    </w:lvl>
  </w:abstractNum>
  <w:abstractNum w:abstractNumId="13">
    <w:nsid w:val="6F64178A"/>
    <w:multiLevelType w:val="multilevel"/>
    <w:tmpl w:val="316E9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>
    <w:nsid w:val="741056F1"/>
    <w:multiLevelType w:val="multilevel"/>
    <w:tmpl w:val="316E9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5">
    <w:nsid w:val="74AB123A"/>
    <w:multiLevelType w:val="hybridMultilevel"/>
    <w:tmpl w:val="1BE2FF40"/>
    <w:lvl w:ilvl="0" w:tplc="C388CA1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D81CA8"/>
    <w:multiLevelType w:val="multilevel"/>
    <w:tmpl w:val="5F047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3"/>
  </w:num>
  <w:num w:numId="15">
    <w:abstractNumId w:val="6"/>
  </w:num>
  <w:num w:numId="16">
    <w:abstractNumId w:val="16"/>
  </w:num>
  <w:num w:numId="17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A07"/>
    <w:rsid w:val="0000009B"/>
    <w:rsid w:val="00001C8A"/>
    <w:rsid w:val="00005C74"/>
    <w:rsid w:val="00011908"/>
    <w:rsid w:val="00011962"/>
    <w:rsid w:val="00013D43"/>
    <w:rsid w:val="00015370"/>
    <w:rsid w:val="00020B57"/>
    <w:rsid w:val="000269B5"/>
    <w:rsid w:val="00031CB6"/>
    <w:rsid w:val="00035137"/>
    <w:rsid w:val="00043EDF"/>
    <w:rsid w:val="00045E4B"/>
    <w:rsid w:val="00050673"/>
    <w:rsid w:val="000531CB"/>
    <w:rsid w:val="0005563D"/>
    <w:rsid w:val="000574CA"/>
    <w:rsid w:val="00062AAC"/>
    <w:rsid w:val="000632BB"/>
    <w:rsid w:val="00065FB4"/>
    <w:rsid w:val="00066BD2"/>
    <w:rsid w:val="000676AE"/>
    <w:rsid w:val="0007196B"/>
    <w:rsid w:val="00071AC3"/>
    <w:rsid w:val="000761B6"/>
    <w:rsid w:val="000777D3"/>
    <w:rsid w:val="00077DC2"/>
    <w:rsid w:val="00080BD6"/>
    <w:rsid w:val="00081DAF"/>
    <w:rsid w:val="000910F3"/>
    <w:rsid w:val="0009432C"/>
    <w:rsid w:val="00094556"/>
    <w:rsid w:val="00094CFA"/>
    <w:rsid w:val="00095FD3"/>
    <w:rsid w:val="000B159E"/>
    <w:rsid w:val="000B15FC"/>
    <w:rsid w:val="000B2F1A"/>
    <w:rsid w:val="000C0426"/>
    <w:rsid w:val="000C07D7"/>
    <w:rsid w:val="000C208D"/>
    <w:rsid w:val="000C3BDA"/>
    <w:rsid w:val="000C3D04"/>
    <w:rsid w:val="000C5D88"/>
    <w:rsid w:val="000D0CD3"/>
    <w:rsid w:val="000D0CDC"/>
    <w:rsid w:val="000D16D8"/>
    <w:rsid w:val="000D3837"/>
    <w:rsid w:val="000D6644"/>
    <w:rsid w:val="000D7661"/>
    <w:rsid w:val="000E056D"/>
    <w:rsid w:val="000E22F0"/>
    <w:rsid w:val="000E786C"/>
    <w:rsid w:val="000F13D1"/>
    <w:rsid w:val="000F33B8"/>
    <w:rsid w:val="000F48E8"/>
    <w:rsid w:val="001000C7"/>
    <w:rsid w:val="00104343"/>
    <w:rsid w:val="001045D0"/>
    <w:rsid w:val="00105D3E"/>
    <w:rsid w:val="00111140"/>
    <w:rsid w:val="0011177C"/>
    <w:rsid w:val="00121D84"/>
    <w:rsid w:val="001227FB"/>
    <w:rsid w:val="001228E3"/>
    <w:rsid w:val="00124ADF"/>
    <w:rsid w:val="00126E75"/>
    <w:rsid w:val="00130D8B"/>
    <w:rsid w:val="001340EE"/>
    <w:rsid w:val="00134DAC"/>
    <w:rsid w:val="00135940"/>
    <w:rsid w:val="00144C8D"/>
    <w:rsid w:val="001476BB"/>
    <w:rsid w:val="0015223E"/>
    <w:rsid w:val="00152398"/>
    <w:rsid w:val="00152D4E"/>
    <w:rsid w:val="00162CCE"/>
    <w:rsid w:val="001655E3"/>
    <w:rsid w:val="00166352"/>
    <w:rsid w:val="001704EE"/>
    <w:rsid w:val="00174D1E"/>
    <w:rsid w:val="00180546"/>
    <w:rsid w:val="00180C90"/>
    <w:rsid w:val="00182E1A"/>
    <w:rsid w:val="00184E59"/>
    <w:rsid w:val="00185B02"/>
    <w:rsid w:val="00186494"/>
    <w:rsid w:val="001939DE"/>
    <w:rsid w:val="00196FD5"/>
    <w:rsid w:val="001A084F"/>
    <w:rsid w:val="001A1725"/>
    <w:rsid w:val="001A4678"/>
    <w:rsid w:val="001A5383"/>
    <w:rsid w:val="001A6569"/>
    <w:rsid w:val="001A7977"/>
    <w:rsid w:val="001B1A4E"/>
    <w:rsid w:val="001B350A"/>
    <w:rsid w:val="001B64D1"/>
    <w:rsid w:val="001B6A0A"/>
    <w:rsid w:val="001B6CDC"/>
    <w:rsid w:val="001C2314"/>
    <w:rsid w:val="001C41DB"/>
    <w:rsid w:val="001C5FF7"/>
    <w:rsid w:val="001D0216"/>
    <w:rsid w:val="001D09C5"/>
    <w:rsid w:val="001D23EE"/>
    <w:rsid w:val="001D386F"/>
    <w:rsid w:val="001D731A"/>
    <w:rsid w:val="001E21EB"/>
    <w:rsid w:val="001E27CD"/>
    <w:rsid w:val="001F3181"/>
    <w:rsid w:val="001F4389"/>
    <w:rsid w:val="0020201B"/>
    <w:rsid w:val="002028BA"/>
    <w:rsid w:val="002040E4"/>
    <w:rsid w:val="0020569A"/>
    <w:rsid w:val="002128E1"/>
    <w:rsid w:val="002143E9"/>
    <w:rsid w:val="00214935"/>
    <w:rsid w:val="00222320"/>
    <w:rsid w:val="00230811"/>
    <w:rsid w:val="00230C13"/>
    <w:rsid w:val="00233168"/>
    <w:rsid w:val="00233590"/>
    <w:rsid w:val="0023588C"/>
    <w:rsid w:val="002423FE"/>
    <w:rsid w:val="002447BF"/>
    <w:rsid w:val="00253F22"/>
    <w:rsid w:val="00260D3A"/>
    <w:rsid w:val="00263C64"/>
    <w:rsid w:val="0026423E"/>
    <w:rsid w:val="002661D9"/>
    <w:rsid w:val="00273F17"/>
    <w:rsid w:val="00275D8C"/>
    <w:rsid w:val="002870AE"/>
    <w:rsid w:val="002909B2"/>
    <w:rsid w:val="002A6483"/>
    <w:rsid w:val="002A74C1"/>
    <w:rsid w:val="002A7D52"/>
    <w:rsid w:val="002B4CDC"/>
    <w:rsid w:val="002B5271"/>
    <w:rsid w:val="002B7A7F"/>
    <w:rsid w:val="002C0BB7"/>
    <w:rsid w:val="002C1528"/>
    <w:rsid w:val="002C717F"/>
    <w:rsid w:val="002C782D"/>
    <w:rsid w:val="002D23A4"/>
    <w:rsid w:val="002D2DEA"/>
    <w:rsid w:val="002D5802"/>
    <w:rsid w:val="002E0E0E"/>
    <w:rsid w:val="002E62E6"/>
    <w:rsid w:val="002E77E0"/>
    <w:rsid w:val="002F00FF"/>
    <w:rsid w:val="002F247E"/>
    <w:rsid w:val="002F47EE"/>
    <w:rsid w:val="002F662D"/>
    <w:rsid w:val="00301555"/>
    <w:rsid w:val="003031F1"/>
    <w:rsid w:val="003037BF"/>
    <w:rsid w:val="003047D8"/>
    <w:rsid w:val="0030742F"/>
    <w:rsid w:val="00311F03"/>
    <w:rsid w:val="00312256"/>
    <w:rsid w:val="00312A45"/>
    <w:rsid w:val="00313E43"/>
    <w:rsid w:val="0031566A"/>
    <w:rsid w:val="00315F38"/>
    <w:rsid w:val="00316200"/>
    <w:rsid w:val="00316487"/>
    <w:rsid w:val="00317090"/>
    <w:rsid w:val="00320016"/>
    <w:rsid w:val="00320034"/>
    <w:rsid w:val="00322B21"/>
    <w:rsid w:val="00323099"/>
    <w:rsid w:val="003231D0"/>
    <w:rsid w:val="00323475"/>
    <w:rsid w:val="003274EB"/>
    <w:rsid w:val="00327BE1"/>
    <w:rsid w:val="00334F16"/>
    <w:rsid w:val="003409D9"/>
    <w:rsid w:val="00340BAD"/>
    <w:rsid w:val="00341FDE"/>
    <w:rsid w:val="003462ED"/>
    <w:rsid w:val="003543CA"/>
    <w:rsid w:val="00355FBA"/>
    <w:rsid w:val="00375096"/>
    <w:rsid w:val="00385D3B"/>
    <w:rsid w:val="00390D81"/>
    <w:rsid w:val="00395141"/>
    <w:rsid w:val="003968CF"/>
    <w:rsid w:val="003977FD"/>
    <w:rsid w:val="003A1561"/>
    <w:rsid w:val="003A1616"/>
    <w:rsid w:val="003B77FE"/>
    <w:rsid w:val="003C1B20"/>
    <w:rsid w:val="003C56AC"/>
    <w:rsid w:val="003D4CDA"/>
    <w:rsid w:val="003E2BAD"/>
    <w:rsid w:val="003F4E49"/>
    <w:rsid w:val="00401E90"/>
    <w:rsid w:val="0040224B"/>
    <w:rsid w:val="004027DE"/>
    <w:rsid w:val="00402E7B"/>
    <w:rsid w:val="004073F8"/>
    <w:rsid w:val="00410A37"/>
    <w:rsid w:val="00413967"/>
    <w:rsid w:val="004140A8"/>
    <w:rsid w:val="00415C72"/>
    <w:rsid w:val="00420394"/>
    <w:rsid w:val="0042131E"/>
    <w:rsid w:val="00421DBE"/>
    <w:rsid w:val="00425FD8"/>
    <w:rsid w:val="004341EE"/>
    <w:rsid w:val="0044162C"/>
    <w:rsid w:val="00444284"/>
    <w:rsid w:val="00444DC5"/>
    <w:rsid w:val="00461CCB"/>
    <w:rsid w:val="00464207"/>
    <w:rsid w:val="00466C6E"/>
    <w:rsid w:val="004672D1"/>
    <w:rsid w:val="00474514"/>
    <w:rsid w:val="00475170"/>
    <w:rsid w:val="00477033"/>
    <w:rsid w:val="004777A9"/>
    <w:rsid w:val="0049002A"/>
    <w:rsid w:val="004928E3"/>
    <w:rsid w:val="00493319"/>
    <w:rsid w:val="00493561"/>
    <w:rsid w:val="00494917"/>
    <w:rsid w:val="00494D0B"/>
    <w:rsid w:val="00494EFE"/>
    <w:rsid w:val="0049522C"/>
    <w:rsid w:val="00496BBA"/>
    <w:rsid w:val="00497A3D"/>
    <w:rsid w:val="004A30F8"/>
    <w:rsid w:val="004A4EAF"/>
    <w:rsid w:val="004B152C"/>
    <w:rsid w:val="004B74DA"/>
    <w:rsid w:val="004B78C3"/>
    <w:rsid w:val="004C0FEA"/>
    <w:rsid w:val="004C3E75"/>
    <w:rsid w:val="004D015D"/>
    <w:rsid w:val="004D61F6"/>
    <w:rsid w:val="004E177C"/>
    <w:rsid w:val="004E28B2"/>
    <w:rsid w:val="004E62C5"/>
    <w:rsid w:val="004F555B"/>
    <w:rsid w:val="004F75E3"/>
    <w:rsid w:val="00504700"/>
    <w:rsid w:val="00511FFC"/>
    <w:rsid w:val="00512CE3"/>
    <w:rsid w:val="00516B9E"/>
    <w:rsid w:val="00517704"/>
    <w:rsid w:val="005275FF"/>
    <w:rsid w:val="005302AD"/>
    <w:rsid w:val="00532B49"/>
    <w:rsid w:val="00536A07"/>
    <w:rsid w:val="00540D6C"/>
    <w:rsid w:val="00542B87"/>
    <w:rsid w:val="0054371C"/>
    <w:rsid w:val="00544B93"/>
    <w:rsid w:val="005450DE"/>
    <w:rsid w:val="005454E7"/>
    <w:rsid w:val="00545B8B"/>
    <w:rsid w:val="00546D9B"/>
    <w:rsid w:val="00550C54"/>
    <w:rsid w:val="00552D13"/>
    <w:rsid w:val="00553C2C"/>
    <w:rsid w:val="005562D7"/>
    <w:rsid w:val="00561C4B"/>
    <w:rsid w:val="00565D83"/>
    <w:rsid w:val="00573475"/>
    <w:rsid w:val="005756E1"/>
    <w:rsid w:val="005772EC"/>
    <w:rsid w:val="0057781F"/>
    <w:rsid w:val="00582ACD"/>
    <w:rsid w:val="005830B7"/>
    <w:rsid w:val="00583C12"/>
    <w:rsid w:val="00583E2D"/>
    <w:rsid w:val="00583FBF"/>
    <w:rsid w:val="00584712"/>
    <w:rsid w:val="00585856"/>
    <w:rsid w:val="00585D9A"/>
    <w:rsid w:val="005864CA"/>
    <w:rsid w:val="00590636"/>
    <w:rsid w:val="00592479"/>
    <w:rsid w:val="005A3463"/>
    <w:rsid w:val="005A5421"/>
    <w:rsid w:val="005A778D"/>
    <w:rsid w:val="005B1E8F"/>
    <w:rsid w:val="005B490D"/>
    <w:rsid w:val="005B7181"/>
    <w:rsid w:val="005B7D4A"/>
    <w:rsid w:val="005C25F8"/>
    <w:rsid w:val="005C51FA"/>
    <w:rsid w:val="005C6711"/>
    <w:rsid w:val="005E0F40"/>
    <w:rsid w:val="005E28CD"/>
    <w:rsid w:val="005E3873"/>
    <w:rsid w:val="005E6E65"/>
    <w:rsid w:val="005E7EDB"/>
    <w:rsid w:val="00601581"/>
    <w:rsid w:val="00603633"/>
    <w:rsid w:val="006114C7"/>
    <w:rsid w:val="00614401"/>
    <w:rsid w:val="00616940"/>
    <w:rsid w:val="0062045F"/>
    <w:rsid w:val="00622319"/>
    <w:rsid w:val="0062480B"/>
    <w:rsid w:val="00625B66"/>
    <w:rsid w:val="00642551"/>
    <w:rsid w:val="00642867"/>
    <w:rsid w:val="00642C96"/>
    <w:rsid w:val="00646034"/>
    <w:rsid w:val="00647E75"/>
    <w:rsid w:val="00652BBC"/>
    <w:rsid w:val="00656077"/>
    <w:rsid w:val="006603D4"/>
    <w:rsid w:val="0067526E"/>
    <w:rsid w:val="0068775E"/>
    <w:rsid w:val="006910BF"/>
    <w:rsid w:val="00692E1C"/>
    <w:rsid w:val="006949A2"/>
    <w:rsid w:val="00696EAB"/>
    <w:rsid w:val="00697C49"/>
    <w:rsid w:val="006A1D5C"/>
    <w:rsid w:val="006A67ED"/>
    <w:rsid w:val="006B1E24"/>
    <w:rsid w:val="006B29EA"/>
    <w:rsid w:val="006B2D8C"/>
    <w:rsid w:val="006B3366"/>
    <w:rsid w:val="006B3B22"/>
    <w:rsid w:val="006C41EF"/>
    <w:rsid w:val="006D09E4"/>
    <w:rsid w:val="006D0BCD"/>
    <w:rsid w:val="006D29E5"/>
    <w:rsid w:val="006D3428"/>
    <w:rsid w:val="006D36C4"/>
    <w:rsid w:val="006D494E"/>
    <w:rsid w:val="006D68EA"/>
    <w:rsid w:val="006E174A"/>
    <w:rsid w:val="006E3FB2"/>
    <w:rsid w:val="006E60B7"/>
    <w:rsid w:val="006F20AD"/>
    <w:rsid w:val="006F32FF"/>
    <w:rsid w:val="006F360C"/>
    <w:rsid w:val="006F7B0F"/>
    <w:rsid w:val="00705833"/>
    <w:rsid w:val="00710737"/>
    <w:rsid w:val="00713DD5"/>
    <w:rsid w:val="00716D00"/>
    <w:rsid w:val="007234F8"/>
    <w:rsid w:val="00723B77"/>
    <w:rsid w:val="007253EA"/>
    <w:rsid w:val="00727E72"/>
    <w:rsid w:val="0073168E"/>
    <w:rsid w:val="00734826"/>
    <w:rsid w:val="007402BB"/>
    <w:rsid w:val="007410F1"/>
    <w:rsid w:val="00742ACC"/>
    <w:rsid w:val="00744721"/>
    <w:rsid w:val="00763F5C"/>
    <w:rsid w:val="007711DE"/>
    <w:rsid w:val="00773CD0"/>
    <w:rsid w:val="00783CDF"/>
    <w:rsid w:val="00784F3B"/>
    <w:rsid w:val="00797D64"/>
    <w:rsid w:val="007A288B"/>
    <w:rsid w:val="007A3528"/>
    <w:rsid w:val="007A588C"/>
    <w:rsid w:val="007A7D73"/>
    <w:rsid w:val="007B275E"/>
    <w:rsid w:val="007B2B75"/>
    <w:rsid w:val="007B3AD7"/>
    <w:rsid w:val="007B5E76"/>
    <w:rsid w:val="007B5FAA"/>
    <w:rsid w:val="007B6A42"/>
    <w:rsid w:val="007C0DCB"/>
    <w:rsid w:val="007C2AE1"/>
    <w:rsid w:val="007C4DD9"/>
    <w:rsid w:val="007C6BCF"/>
    <w:rsid w:val="007D5AB5"/>
    <w:rsid w:val="007E17A8"/>
    <w:rsid w:val="007E4047"/>
    <w:rsid w:val="007E53E7"/>
    <w:rsid w:val="00804FA5"/>
    <w:rsid w:val="00806641"/>
    <w:rsid w:val="008124AE"/>
    <w:rsid w:val="00812A48"/>
    <w:rsid w:val="00817DFC"/>
    <w:rsid w:val="0082414B"/>
    <w:rsid w:val="00824BEC"/>
    <w:rsid w:val="00831FDC"/>
    <w:rsid w:val="00837D32"/>
    <w:rsid w:val="00840414"/>
    <w:rsid w:val="008418C3"/>
    <w:rsid w:val="00846C91"/>
    <w:rsid w:val="008475F9"/>
    <w:rsid w:val="00851CD2"/>
    <w:rsid w:val="00852407"/>
    <w:rsid w:val="0085415D"/>
    <w:rsid w:val="0085543F"/>
    <w:rsid w:val="00855E24"/>
    <w:rsid w:val="008569F6"/>
    <w:rsid w:val="008609EA"/>
    <w:rsid w:val="00861759"/>
    <w:rsid w:val="0086456F"/>
    <w:rsid w:val="0086600B"/>
    <w:rsid w:val="0087134A"/>
    <w:rsid w:val="00873F1C"/>
    <w:rsid w:val="00874684"/>
    <w:rsid w:val="00883513"/>
    <w:rsid w:val="0088382D"/>
    <w:rsid w:val="00884698"/>
    <w:rsid w:val="0088527D"/>
    <w:rsid w:val="008A0BD3"/>
    <w:rsid w:val="008A6182"/>
    <w:rsid w:val="008A64F7"/>
    <w:rsid w:val="008A6F6E"/>
    <w:rsid w:val="008B4143"/>
    <w:rsid w:val="008B421C"/>
    <w:rsid w:val="008B73A6"/>
    <w:rsid w:val="008C6A31"/>
    <w:rsid w:val="008C72A1"/>
    <w:rsid w:val="008D51E8"/>
    <w:rsid w:val="008D61A9"/>
    <w:rsid w:val="008E2AAF"/>
    <w:rsid w:val="008E3223"/>
    <w:rsid w:val="008E4D7D"/>
    <w:rsid w:val="008E639E"/>
    <w:rsid w:val="008E6826"/>
    <w:rsid w:val="008E7C83"/>
    <w:rsid w:val="008F260B"/>
    <w:rsid w:val="008F6884"/>
    <w:rsid w:val="008F7D46"/>
    <w:rsid w:val="009027B2"/>
    <w:rsid w:val="0090323C"/>
    <w:rsid w:val="00910EE6"/>
    <w:rsid w:val="00913104"/>
    <w:rsid w:val="00915305"/>
    <w:rsid w:val="0091695A"/>
    <w:rsid w:val="00922DAE"/>
    <w:rsid w:val="00922FBF"/>
    <w:rsid w:val="00923859"/>
    <w:rsid w:val="0092507A"/>
    <w:rsid w:val="00934792"/>
    <w:rsid w:val="00940533"/>
    <w:rsid w:val="00945CC8"/>
    <w:rsid w:val="009460CE"/>
    <w:rsid w:val="009465A9"/>
    <w:rsid w:val="00956E9F"/>
    <w:rsid w:val="009572F7"/>
    <w:rsid w:val="0096162A"/>
    <w:rsid w:val="00962721"/>
    <w:rsid w:val="0096326C"/>
    <w:rsid w:val="00964524"/>
    <w:rsid w:val="00966070"/>
    <w:rsid w:val="00982A3E"/>
    <w:rsid w:val="00993A07"/>
    <w:rsid w:val="00994891"/>
    <w:rsid w:val="00995609"/>
    <w:rsid w:val="00996663"/>
    <w:rsid w:val="009A2D3F"/>
    <w:rsid w:val="009A3EFA"/>
    <w:rsid w:val="009A4633"/>
    <w:rsid w:val="009B0EA6"/>
    <w:rsid w:val="009B3207"/>
    <w:rsid w:val="009B4794"/>
    <w:rsid w:val="009B6419"/>
    <w:rsid w:val="009C0EA3"/>
    <w:rsid w:val="009C4C17"/>
    <w:rsid w:val="009D3298"/>
    <w:rsid w:val="009D3D87"/>
    <w:rsid w:val="009D7EC0"/>
    <w:rsid w:val="009E0D45"/>
    <w:rsid w:val="009E17A9"/>
    <w:rsid w:val="009E3047"/>
    <w:rsid w:val="009E36B9"/>
    <w:rsid w:val="009F00DC"/>
    <w:rsid w:val="00A01894"/>
    <w:rsid w:val="00A0318C"/>
    <w:rsid w:val="00A0354E"/>
    <w:rsid w:val="00A03980"/>
    <w:rsid w:val="00A17F79"/>
    <w:rsid w:val="00A20977"/>
    <w:rsid w:val="00A35CC9"/>
    <w:rsid w:val="00A45E4F"/>
    <w:rsid w:val="00A51A10"/>
    <w:rsid w:val="00A541CD"/>
    <w:rsid w:val="00A54476"/>
    <w:rsid w:val="00A6089D"/>
    <w:rsid w:val="00A6279D"/>
    <w:rsid w:val="00A73931"/>
    <w:rsid w:val="00A77288"/>
    <w:rsid w:val="00A80C2F"/>
    <w:rsid w:val="00A82E11"/>
    <w:rsid w:val="00A83FFE"/>
    <w:rsid w:val="00AA087F"/>
    <w:rsid w:val="00AA3057"/>
    <w:rsid w:val="00AB09D2"/>
    <w:rsid w:val="00AB221C"/>
    <w:rsid w:val="00AB3FF6"/>
    <w:rsid w:val="00AB4B7D"/>
    <w:rsid w:val="00AB7ACD"/>
    <w:rsid w:val="00AC52C2"/>
    <w:rsid w:val="00AC55AC"/>
    <w:rsid w:val="00AD376C"/>
    <w:rsid w:val="00AE0963"/>
    <w:rsid w:val="00AE2BC6"/>
    <w:rsid w:val="00AF2AC8"/>
    <w:rsid w:val="00B00CA7"/>
    <w:rsid w:val="00B01061"/>
    <w:rsid w:val="00B021AB"/>
    <w:rsid w:val="00B0317A"/>
    <w:rsid w:val="00B11D10"/>
    <w:rsid w:val="00B1322A"/>
    <w:rsid w:val="00B15C60"/>
    <w:rsid w:val="00B24160"/>
    <w:rsid w:val="00B34BAB"/>
    <w:rsid w:val="00B36CED"/>
    <w:rsid w:val="00B508E8"/>
    <w:rsid w:val="00B52D0F"/>
    <w:rsid w:val="00B52FDC"/>
    <w:rsid w:val="00B540D0"/>
    <w:rsid w:val="00B5416B"/>
    <w:rsid w:val="00B64518"/>
    <w:rsid w:val="00B64C60"/>
    <w:rsid w:val="00B661F8"/>
    <w:rsid w:val="00B67E5B"/>
    <w:rsid w:val="00B72362"/>
    <w:rsid w:val="00B81B55"/>
    <w:rsid w:val="00B85C02"/>
    <w:rsid w:val="00B85EB3"/>
    <w:rsid w:val="00B92A35"/>
    <w:rsid w:val="00BA0F7F"/>
    <w:rsid w:val="00BA15BC"/>
    <w:rsid w:val="00BA1812"/>
    <w:rsid w:val="00BA2C11"/>
    <w:rsid w:val="00BA6716"/>
    <w:rsid w:val="00BA6B4D"/>
    <w:rsid w:val="00BB1055"/>
    <w:rsid w:val="00BB2EB3"/>
    <w:rsid w:val="00BB2F93"/>
    <w:rsid w:val="00BB5E01"/>
    <w:rsid w:val="00BC183A"/>
    <w:rsid w:val="00BC1A91"/>
    <w:rsid w:val="00BC1FBB"/>
    <w:rsid w:val="00BC2E0F"/>
    <w:rsid w:val="00BC46F1"/>
    <w:rsid w:val="00BC7F9D"/>
    <w:rsid w:val="00BD3921"/>
    <w:rsid w:val="00BD59A9"/>
    <w:rsid w:val="00BD6739"/>
    <w:rsid w:val="00BD71AA"/>
    <w:rsid w:val="00BE0D5E"/>
    <w:rsid w:val="00BE1D1A"/>
    <w:rsid w:val="00BE29DA"/>
    <w:rsid w:val="00BE3A63"/>
    <w:rsid w:val="00BE5D97"/>
    <w:rsid w:val="00BE6745"/>
    <w:rsid w:val="00BF585D"/>
    <w:rsid w:val="00BF6F6D"/>
    <w:rsid w:val="00BF7595"/>
    <w:rsid w:val="00BF7EC4"/>
    <w:rsid w:val="00C03BD0"/>
    <w:rsid w:val="00C10DD8"/>
    <w:rsid w:val="00C125CA"/>
    <w:rsid w:val="00C12E4A"/>
    <w:rsid w:val="00C151B0"/>
    <w:rsid w:val="00C16DAF"/>
    <w:rsid w:val="00C21790"/>
    <w:rsid w:val="00C24017"/>
    <w:rsid w:val="00C2465E"/>
    <w:rsid w:val="00C26324"/>
    <w:rsid w:val="00C3522C"/>
    <w:rsid w:val="00C36D8C"/>
    <w:rsid w:val="00C45872"/>
    <w:rsid w:val="00C55A92"/>
    <w:rsid w:val="00C62A0D"/>
    <w:rsid w:val="00C668B8"/>
    <w:rsid w:val="00C668C1"/>
    <w:rsid w:val="00C705C1"/>
    <w:rsid w:val="00C72F5A"/>
    <w:rsid w:val="00C735C3"/>
    <w:rsid w:val="00C73EBA"/>
    <w:rsid w:val="00C7461F"/>
    <w:rsid w:val="00C779BB"/>
    <w:rsid w:val="00C86D2C"/>
    <w:rsid w:val="00C955E9"/>
    <w:rsid w:val="00CA0A16"/>
    <w:rsid w:val="00CA4894"/>
    <w:rsid w:val="00CA64DB"/>
    <w:rsid w:val="00CB3B1F"/>
    <w:rsid w:val="00CB4F03"/>
    <w:rsid w:val="00CB65D5"/>
    <w:rsid w:val="00CC01C0"/>
    <w:rsid w:val="00CC0EA5"/>
    <w:rsid w:val="00CC22F1"/>
    <w:rsid w:val="00CC7408"/>
    <w:rsid w:val="00CC7D3D"/>
    <w:rsid w:val="00CD19EE"/>
    <w:rsid w:val="00CD373B"/>
    <w:rsid w:val="00CD3888"/>
    <w:rsid w:val="00CD5B5F"/>
    <w:rsid w:val="00CD6B06"/>
    <w:rsid w:val="00CD7CC9"/>
    <w:rsid w:val="00CE298D"/>
    <w:rsid w:val="00CE4A8A"/>
    <w:rsid w:val="00CE6EEB"/>
    <w:rsid w:val="00CE794E"/>
    <w:rsid w:val="00CF0AD8"/>
    <w:rsid w:val="00CF16E3"/>
    <w:rsid w:val="00CF1EAB"/>
    <w:rsid w:val="00CF2B55"/>
    <w:rsid w:val="00CF3618"/>
    <w:rsid w:val="00D00F1F"/>
    <w:rsid w:val="00D02B9E"/>
    <w:rsid w:val="00D02D6B"/>
    <w:rsid w:val="00D033DE"/>
    <w:rsid w:val="00D04FAC"/>
    <w:rsid w:val="00D05161"/>
    <w:rsid w:val="00D0581D"/>
    <w:rsid w:val="00D178EC"/>
    <w:rsid w:val="00D17F22"/>
    <w:rsid w:val="00D222CF"/>
    <w:rsid w:val="00D26419"/>
    <w:rsid w:val="00D27C68"/>
    <w:rsid w:val="00D301F0"/>
    <w:rsid w:val="00D30D6A"/>
    <w:rsid w:val="00D31D46"/>
    <w:rsid w:val="00D37DE8"/>
    <w:rsid w:val="00D4098E"/>
    <w:rsid w:val="00D40F23"/>
    <w:rsid w:val="00D4579C"/>
    <w:rsid w:val="00D50819"/>
    <w:rsid w:val="00D51E0E"/>
    <w:rsid w:val="00D54AD0"/>
    <w:rsid w:val="00D55DB1"/>
    <w:rsid w:val="00D55F77"/>
    <w:rsid w:val="00D71A34"/>
    <w:rsid w:val="00D71A61"/>
    <w:rsid w:val="00D722D0"/>
    <w:rsid w:val="00D74C44"/>
    <w:rsid w:val="00D7566E"/>
    <w:rsid w:val="00D82635"/>
    <w:rsid w:val="00D82C5E"/>
    <w:rsid w:val="00D83BAF"/>
    <w:rsid w:val="00D93925"/>
    <w:rsid w:val="00D97371"/>
    <w:rsid w:val="00DA114E"/>
    <w:rsid w:val="00DA38F5"/>
    <w:rsid w:val="00DB1757"/>
    <w:rsid w:val="00DB1FFF"/>
    <w:rsid w:val="00DB4FE3"/>
    <w:rsid w:val="00DC0E6C"/>
    <w:rsid w:val="00DC2FA1"/>
    <w:rsid w:val="00DD23B5"/>
    <w:rsid w:val="00DD5723"/>
    <w:rsid w:val="00DD59FB"/>
    <w:rsid w:val="00DE1D83"/>
    <w:rsid w:val="00DE25DF"/>
    <w:rsid w:val="00DE3AE4"/>
    <w:rsid w:val="00DE4081"/>
    <w:rsid w:val="00DE522B"/>
    <w:rsid w:val="00DE6384"/>
    <w:rsid w:val="00DF5748"/>
    <w:rsid w:val="00E03AE0"/>
    <w:rsid w:val="00E0605F"/>
    <w:rsid w:val="00E06FAB"/>
    <w:rsid w:val="00E121CB"/>
    <w:rsid w:val="00E23072"/>
    <w:rsid w:val="00E234FE"/>
    <w:rsid w:val="00E2613A"/>
    <w:rsid w:val="00E26163"/>
    <w:rsid w:val="00E35EF1"/>
    <w:rsid w:val="00E41C87"/>
    <w:rsid w:val="00E4217F"/>
    <w:rsid w:val="00E42A28"/>
    <w:rsid w:val="00E4346B"/>
    <w:rsid w:val="00E4388A"/>
    <w:rsid w:val="00E44B8C"/>
    <w:rsid w:val="00E46F96"/>
    <w:rsid w:val="00E46FEE"/>
    <w:rsid w:val="00E47C9A"/>
    <w:rsid w:val="00E52AAF"/>
    <w:rsid w:val="00E612EA"/>
    <w:rsid w:val="00E61920"/>
    <w:rsid w:val="00E62BC8"/>
    <w:rsid w:val="00E62E17"/>
    <w:rsid w:val="00E63957"/>
    <w:rsid w:val="00E6396F"/>
    <w:rsid w:val="00E70326"/>
    <w:rsid w:val="00E719A1"/>
    <w:rsid w:val="00E72919"/>
    <w:rsid w:val="00E80E3B"/>
    <w:rsid w:val="00E83A82"/>
    <w:rsid w:val="00E95474"/>
    <w:rsid w:val="00E97D74"/>
    <w:rsid w:val="00EA073A"/>
    <w:rsid w:val="00EB0D57"/>
    <w:rsid w:val="00EB1309"/>
    <w:rsid w:val="00EB1B09"/>
    <w:rsid w:val="00EB3856"/>
    <w:rsid w:val="00EB4BFA"/>
    <w:rsid w:val="00EB7CDD"/>
    <w:rsid w:val="00EC0F04"/>
    <w:rsid w:val="00EC1424"/>
    <w:rsid w:val="00EC7466"/>
    <w:rsid w:val="00ED0202"/>
    <w:rsid w:val="00ED42EC"/>
    <w:rsid w:val="00EE1247"/>
    <w:rsid w:val="00EE6E97"/>
    <w:rsid w:val="00EE6EC7"/>
    <w:rsid w:val="00EF0869"/>
    <w:rsid w:val="00EF1278"/>
    <w:rsid w:val="00EF2EA0"/>
    <w:rsid w:val="00EF4D99"/>
    <w:rsid w:val="00F02167"/>
    <w:rsid w:val="00F049E3"/>
    <w:rsid w:val="00F057D5"/>
    <w:rsid w:val="00F100D9"/>
    <w:rsid w:val="00F166A7"/>
    <w:rsid w:val="00F23134"/>
    <w:rsid w:val="00F26020"/>
    <w:rsid w:val="00F26B7D"/>
    <w:rsid w:val="00F304FA"/>
    <w:rsid w:val="00F409B8"/>
    <w:rsid w:val="00F41041"/>
    <w:rsid w:val="00F43D8C"/>
    <w:rsid w:val="00F51CF3"/>
    <w:rsid w:val="00F554C8"/>
    <w:rsid w:val="00F56381"/>
    <w:rsid w:val="00F62211"/>
    <w:rsid w:val="00F62692"/>
    <w:rsid w:val="00F641B8"/>
    <w:rsid w:val="00F646A9"/>
    <w:rsid w:val="00F6782D"/>
    <w:rsid w:val="00F70D8B"/>
    <w:rsid w:val="00F728CA"/>
    <w:rsid w:val="00F73C48"/>
    <w:rsid w:val="00F74889"/>
    <w:rsid w:val="00F75AA6"/>
    <w:rsid w:val="00F81DA1"/>
    <w:rsid w:val="00F86222"/>
    <w:rsid w:val="00F9008A"/>
    <w:rsid w:val="00FA055B"/>
    <w:rsid w:val="00FA083A"/>
    <w:rsid w:val="00FA08B5"/>
    <w:rsid w:val="00FA17E6"/>
    <w:rsid w:val="00FB0038"/>
    <w:rsid w:val="00FB2EC4"/>
    <w:rsid w:val="00FC12E5"/>
    <w:rsid w:val="00FC53B0"/>
    <w:rsid w:val="00FC71AA"/>
    <w:rsid w:val="00FC7807"/>
    <w:rsid w:val="00FD2F37"/>
    <w:rsid w:val="00FD30F3"/>
    <w:rsid w:val="00FD45C5"/>
    <w:rsid w:val="00FD6E54"/>
    <w:rsid w:val="00FD796F"/>
    <w:rsid w:val="00FF0DE6"/>
    <w:rsid w:val="00FF50C8"/>
    <w:rsid w:val="00FF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A0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3A07"/>
    <w:pPr>
      <w:keepNext/>
      <w:widowControl/>
      <w:autoSpaceDE/>
      <w:autoSpaceDN/>
      <w:adjustRightInd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151B0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3A07"/>
    <w:rPr>
      <w:rFonts w:ascii="Arial" w:eastAsia="Times New Roman" w:hAnsi="Arial" w:cs="Arial"/>
      <w:b/>
      <w:sz w:val="32"/>
      <w:szCs w:val="20"/>
      <w:lang w:eastAsia="ru-RU"/>
    </w:rPr>
  </w:style>
  <w:style w:type="paragraph" w:styleId="a3">
    <w:name w:val="footer"/>
    <w:basedOn w:val="a"/>
    <w:link w:val="a4"/>
    <w:rsid w:val="00993A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3A0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93A07"/>
  </w:style>
  <w:style w:type="table" w:styleId="a6">
    <w:name w:val="Table Grid"/>
    <w:basedOn w:val="a1"/>
    <w:uiPriority w:val="59"/>
    <w:rsid w:val="00993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91">
    <w:name w:val="style391"/>
    <w:basedOn w:val="a0"/>
    <w:rsid w:val="00993A07"/>
    <w:rPr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993A07"/>
    <w:rPr>
      <w:b/>
      <w:color w:val="000000"/>
      <w:kern w:val="24"/>
      <w:sz w:val="24"/>
      <w:shd w:val="clear" w:color="auto" w:fill="FFFFFF"/>
    </w:rPr>
  </w:style>
  <w:style w:type="paragraph" w:styleId="a8">
    <w:name w:val="Body Text"/>
    <w:basedOn w:val="a"/>
    <w:link w:val="a7"/>
    <w:rsid w:val="00993A07"/>
    <w:pPr>
      <w:widowControl/>
      <w:shd w:val="clear" w:color="auto" w:fill="FFFFFF"/>
      <w:autoSpaceDE/>
      <w:autoSpaceDN/>
      <w:adjustRightInd/>
      <w:jc w:val="center"/>
    </w:pPr>
    <w:rPr>
      <w:rFonts w:asciiTheme="minorHAnsi" w:eastAsiaTheme="minorHAnsi" w:hAnsiTheme="minorHAnsi" w:cstheme="minorBidi"/>
      <w:b/>
      <w:color w:val="000000"/>
      <w:kern w:val="24"/>
      <w:sz w:val="24"/>
      <w:szCs w:val="22"/>
      <w:shd w:val="clear" w:color="auto" w:fill="FFFFFF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93A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locked/>
    <w:rsid w:val="00993A07"/>
    <w:rPr>
      <w:rFonts w:ascii="Arial" w:hAnsi="Arial"/>
    </w:rPr>
  </w:style>
  <w:style w:type="paragraph" w:styleId="aa">
    <w:name w:val="Body Text Indent"/>
    <w:basedOn w:val="a"/>
    <w:link w:val="a9"/>
    <w:rsid w:val="00993A07"/>
    <w:pPr>
      <w:spacing w:after="120"/>
      <w:ind w:left="283"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993A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ИР_абзац"/>
    <w:basedOn w:val="a"/>
    <w:rsid w:val="00993A07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c">
    <w:name w:val="МОН"/>
    <w:basedOn w:val="a"/>
    <w:rsid w:val="00993A07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341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сновной текст1"/>
    <w:basedOn w:val="a"/>
    <w:rsid w:val="00C151B0"/>
    <w:pPr>
      <w:autoSpaceDE/>
      <w:autoSpaceDN/>
      <w:adjustRightInd/>
      <w:spacing w:line="259" w:lineRule="auto"/>
      <w:jc w:val="both"/>
    </w:pPr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C151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C15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05067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50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583FBF"/>
    <w:pPr>
      <w:widowControl w:val="0"/>
      <w:spacing w:after="0" w:line="30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748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488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10A37"/>
    <w:pPr>
      <w:ind w:left="720"/>
      <w:contextualSpacing/>
    </w:pPr>
  </w:style>
  <w:style w:type="paragraph" w:customStyle="1" w:styleId="headertext">
    <w:name w:val="headertext"/>
    <w:basedOn w:val="a"/>
    <w:rsid w:val="00BC1A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3E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rmal (Web)"/>
    <w:basedOn w:val="a"/>
    <w:uiPriority w:val="99"/>
    <w:rsid w:val="002A74C1"/>
    <w:pPr>
      <w:widowControl/>
      <w:suppressAutoHyphens/>
      <w:autoSpaceDE/>
      <w:autoSpaceDN/>
      <w:adjustRightInd/>
      <w:spacing w:before="280" w:after="280"/>
    </w:pPr>
    <w:rPr>
      <w:rFonts w:ascii="Calibri" w:hAnsi="Calibri" w:cs="Calibri"/>
      <w:sz w:val="24"/>
      <w:szCs w:val="24"/>
      <w:lang w:eastAsia="ar-SA"/>
    </w:rPr>
  </w:style>
  <w:style w:type="character" w:customStyle="1" w:styleId="af1">
    <w:name w:val="Основной текст_"/>
    <w:basedOn w:val="a0"/>
    <w:link w:val="27"/>
    <w:rsid w:val="00CB65D5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27">
    <w:name w:val="Основной текст27"/>
    <w:basedOn w:val="a"/>
    <w:link w:val="af1"/>
    <w:rsid w:val="00CB65D5"/>
    <w:pPr>
      <w:widowControl/>
      <w:shd w:val="clear" w:color="auto" w:fill="FFFFFF"/>
      <w:autoSpaceDE/>
      <w:autoSpaceDN/>
      <w:adjustRightInd/>
      <w:spacing w:line="274" w:lineRule="exact"/>
      <w:ind w:hanging="720"/>
      <w:jc w:val="both"/>
    </w:pPr>
    <w:rPr>
      <w:rFonts w:asciiTheme="minorHAnsi" w:hAnsiTheme="minorHAnsi" w:cs="Times New Roman"/>
      <w:spacing w:val="2"/>
      <w:sz w:val="21"/>
      <w:szCs w:val="21"/>
      <w:lang w:eastAsia="en-US"/>
    </w:rPr>
  </w:style>
  <w:style w:type="character" w:customStyle="1" w:styleId="af2">
    <w:name w:val="Основной текст + Полужирный"/>
    <w:basedOn w:val="af1"/>
    <w:rsid w:val="00CB6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25">
    <w:name w:val="Заголовок №2"/>
    <w:basedOn w:val="a0"/>
    <w:rsid w:val="00CB6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WW-Normal">
    <w:name w:val="WW-Normal"/>
    <w:basedOn w:val="a"/>
    <w:rsid w:val="00552D13"/>
    <w:pPr>
      <w:widowControl/>
      <w:suppressAutoHyphens/>
      <w:autoSpaceDN/>
      <w:adjustRightInd/>
    </w:pPr>
    <w:rPr>
      <w:rFonts w:ascii="Times New Roman" w:hAnsi="Times New Roman" w:cs="Times New Roman"/>
      <w:color w:val="000000"/>
      <w:sz w:val="24"/>
      <w:szCs w:val="24"/>
      <w:lang w:eastAsia="hi-IN" w:bidi="hi-IN"/>
    </w:rPr>
  </w:style>
  <w:style w:type="character" w:customStyle="1" w:styleId="butback1">
    <w:name w:val="butback1"/>
    <w:basedOn w:val="a0"/>
    <w:rsid w:val="001A5383"/>
    <w:rPr>
      <w:color w:val="666666"/>
    </w:rPr>
  </w:style>
  <w:style w:type="character" w:styleId="af3">
    <w:name w:val="Hyperlink"/>
    <w:basedOn w:val="a0"/>
    <w:uiPriority w:val="99"/>
    <w:semiHidden/>
    <w:unhideWhenUsed/>
    <w:rsid w:val="00495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629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859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48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44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 35 </c:v>
                </c:pt>
                <c:pt idx="1">
                  <c:v>35-60 </c:v>
                </c:pt>
                <c:pt idx="2">
                  <c:v>старше 60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1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dPt>
            <c:idx val="2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3148148148148147E-3"/>
                  <c:y val="-1.190476190476196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9682539682539819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571428571428571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103</c:v>
                </c:pt>
                <c:pt idx="2">
                  <c:v>91</c:v>
                </c:pt>
              </c:numCache>
            </c:numRef>
          </c:val>
        </c:ser>
        <c:shape val="cylinder"/>
        <c:axId val="79503744"/>
        <c:axId val="79505280"/>
        <c:axId val="33979456"/>
      </c:bar3DChart>
      <c:catAx>
        <c:axId val="795037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505280"/>
        <c:crosses val="autoZero"/>
        <c:auto val="1"/>
        <c:lblAlgn val="ctr"/>
        <c:lblOffset val="100"/>
      </c:catAx>
      <c:valAx>
        <c:axId val="79505280"/>
        <c:scaling>
          <c:orientation val="minMax"/>
        </c:scaling>
        <c:axPos val="l"/>
        <c:majorGridlines/>
        <c:numFmt formatCode="General" sourceLinked="1"/>
        <c:tickLblPos val="nextTo"/>
        <c:crossAx val="79503744"/>
        <c:crosses val="autoZero"/>
        <c:crossBetween val="between"/>
      </c:valAx>
      <c:serAx>
        <c:axId val="33979456"/>
        <c:scaling>
          <c:orientation val="minMax"/>
        </c:scaling>
        <c:delete val="1"/>
        <c:axPos val="b"/>
        <c:tickLblPos val="none"/>
        <c:crossAx val="79505280"/>
        <c:crosses val="autoZero"/>
      </c:ser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трудоустроено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23.01.03 Автомеханик</c:v>
                </c:pt>
                <c:pt idx="1">
                  <c:v>23.02.03 ТО и ремонт автомобильного транспорта</c:v>
                </c:pt>
                <c:pt idx="2">
                  <c:v>35.02.07 Механизация с/х</c:v>
                </c:pt>
                <c:pt idx="3">
                  <c:v>19.02.10 Технология продукции общественного питания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12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призвано в ВС РФ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23.01.03 Автомеханик</c:v>
                </c:pt>
                <c:pt idx="1">
                  <c:v>23.02.03 ТО и ремонт автомобильного транспорта</c:v>
                </c:pt>
                <c:pt idx="2">
                  <c:v>35.02.07 Механизация с/х</c:v>
                </c:pt>
                <c:pt idx="3">
                  <c:v>19.02.10 Технология продукции общественного питания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hape val="box"/>
        <c:axId val="109416832"/>
        <c:axId val="109418368"/>
        <c:axId val="0"/>
      </c:bar3DChart>
      <c:catAx>
        <c:axId val="10941683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18368"/>
        <c:crosses val="autoZero"/>
        <c:auto val="1"/>
        <c:lblAlgn val="ctr"/>
        <c:lblOffset val="100"/>
      </c:catAx>
      <c:valAx>
        <c:axId val="109418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tickLblPos val="nextTo"/>
        <c:crossAx val="1094168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C530E-8765-463E-9B71-FCBB567A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41</Pages>
  <Words>12168</Words>
  <Characters>69363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Сервер</cp:lastModifiedBy>
  <cp:revision>32</cp:revision>
  <cp:lastPrinted>2020-12-19T05:10:00Z</cp:lastPrinted>
  <dcterms:created xsi:type="dcterms:W3CDTF">2020-10-26T14:40:00Z</dcterms:created>
  <dcterms:modified xsi:type="dcterms:W3CDTF">2021-01-13T10:39:00Z</dcterms:modified>
</cp:coreProperties>
</file>